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458CE">
        <w:rPr>
          <w:sz w:val="24"/>
          <w:szCs w:val="24"/>
        </w:rPr>
        <w:t>28</w:t>
      </w:r>
      <w:r w:rsidR="009A7149">
        <w:rPr>
          <w:sz w:val="24"/>
          <w:szCs w:val="24"/>
        </w:rPr>
        <w:t>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6458CE">
        <w:rPr>
          <w:b/>
          <w:sz w:val="24"/>
          <w:szCs w:val="24"/>
        </w:rPr>
        <w:t>učitelj/</w:t>
      </w:r>
      <w:proofErr w:type="spellStart"/>
      <w:r w:rsidR="006458CE">
        <w:rPr>
          <w:b/>
          <w:sz w:val="24"/>
          <w:szCs w:val="24"/>
        </w:rPr>
        <w:t>ica</w:t>
      </w:r>
      <w:proofErr w:type="spellEnd"/>
      <w:r w:rsidR="006458CE">
        <w:rPr>
          <w:b/>
          <w:sz w:val="24"/>
          <w:szCs w:val="24"/>
        </w:rPr>
        <w:t xml:space="preserve"> </w:t>
      </w:r>
      <w:r w:rsidR="00D82CB1">
        <w:rPr>
          <w:b/>
          <w:sz w:val="24"/>
          <w:szCs w:val="24"/>
        </w:rPr>
        <w:t>hrvatskog jezika – pripremna nastava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6458CE" w:rsidRDefault="005D06AF" w:rsidP="00450E36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6458CE">
        <w:rPr>
          <w:sz w:val="24"/>
          <w:szCs w:val="24"/>
        </w:rPr>
        <w:t>učitelja/</w:t>
      </w:r>
      <w:proofErr w:type="spellStart"/>
      <w:r w:rsidR="006458CE">
        <w:rPr>
          <w:sz w:val="24"/>
          <w:szCs w:val="24"/>
        </w:rPr>
        <w:t>icu</w:t>
      </w:r>
      <w:proofErr w:type="spellEnd"/>
      <w:r w:rsidR="006458CE">
        <w:rPr>
          <w:sz w:val="24"/>
          <w:szCs w:val="24"/>
        </w:rPr>
        <w:t xml:space="preserve"> </w:t>
      </w:r>
      <w:r w:rsidR="00D82CB1">
        <w:rPr>
          <w:sz w:val="24"/>
          <w:szCs w:val="24"/>
        </w:rPr>
        <w:t>hrvatskog jezika</w:t>
      </w:r>
      <w:r w:rsidR="00450E36">
        <w:rPr>
          <w:sz w:val="24"/>
          <w:szCs w:val="24"/>
        </w:rPr>
        <w:t xml:space="preserve">, na određeno </w:t>
      </w:r>
      <w:r w:rsidR="00D82CB1">
        <w:rPr>
          <w:sz w:val="24"/>
          <w:szCs w:val="24"/>
        </w:rPr>
        <w:t>ne</w:t>
      </w:r>
      <w:r w:rsidR="00450E36">
        <w:rPr>
          <w:sz w:val="24"/>
          <w:szCs w:val="24"/>
        </w:rPr>
        <w:t>puno radno v</w:t>
      </w:r>
      <w:r w:rsidR="00D82CB1">
        <w:rPr>
          <w:sz w:val="24"/>
          <w:szCs w:val="24"/>
        </w:rPr>
        <w:t>r</w:t>
      </w:r>
      <w:r w:rsidR="00450E36">
        <w:rPr>
          <w:sz w:val="24"/>
          <w:szCs w:val="24"/>
        </w:rPr>
        <w:t>ijeme, na 15. sjednici Školskog odbora održanoj 27.10.2022. jednoglasno je izabrana</w:t>
      </w:r>
    </w:p>
    <w:p w:rsidR="006458CE" w:rsidRDefault="006458CE" w:rsidP="009A7149">
      <w:pPr>
        <w:spacing w:after="0"/>
        <w:ind w:firstLine="708"/>
        <w:rPr>
          <w:sz w:val="24"/>
          <w:szCs w:val="24"/>
        </w:rPr>
      </w:pPr>
    </w:p>
    <w:p w:rsidR="006C3F60" w:rsidRPr="006C3F60" w:rsidRDefault="00D82CB1" w:rsidP="006C3F60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Valentina Maljuna</w:t>
      </w:r>
      <w:bookmarkStart w:id="0" w:name="_GoBack"/>
      <w:bookmarkEnd w:id="0"/>
      <w:r w:rsidR="00450E36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5C6"/>
    <w:multiLevelType w:val="hybridMultilevel"/>
    <w:tmpl w:val="792887CC"/>
    <w:lvl w:ilvl="0" w:tplc="6C461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50E36"/>
    <w:rsid w:val="00460E19"/>
    <w:rsid w:val="00476737"/>
    <w:rsid w:val="005130F0"/>
    <w:rsid w:val="005C562B"/>
    <w:rsid w:val="005D06AF"/>
    <w:rsid w:val="005F66CC"/>
    <w:rsid w:val="0061250F"/>
    <w:rsid w:val="006343CA"/>
    <w:rsid w:val="006458CE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2CB1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528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15</cp:revision>
  <cp:lastPrinted>2022-01-14T09:18:00Z</cp:lastPrinted>
  <dcterms:created xsi:type="dcterms:W3CDTF">2018-12-13T10:28:00Z</dcterms:created>
  <dcterms:modified xsi:type="dcterms:W3CDTF">2022-10-28T11:54:00Z</dcterms:modified>
</cp:coreProperties>
</file>