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DBD" w:rsidRPr="007F14B1" w:rsidRDefault="00F43DAD" w:rsidP="002248B6">
      <w:pPr>
        <w:spacing w:after="0"/>
      </w:pPr>
      <w:r w:rsidRPr="007F14B1">
        <w:t>Prilog 1.</w:t>
      </w:r>
    </w:p>
    <w:p w:rsidR="006B6CBB" w:rsidRPr="007F14B1" w:rsidRDefault="00F43DAD" w:rsidP="002248B6">
      <w:pPr>
        <w:spacing w:after="0"/>
      </w:pPr>
      <w:r w:rsidRPr="007F14B1">
        <w:t xml:space="preserve">Naručitelj: OŠ BISTRA, </w:t>
      </w:r>
      <w:proofErr w:type="spellStart"/>
      <w:r w:rsidRPr="007F14B1">
        <w:t>Bistranska</w:t>
      </w:r>
      <w:proofErr w:type="spellEnd"/>
      <w:r w:rsidRPr="007F14B1">
        <w:t xml:space="preserve"> 30</w:t>
      </w:r>
      <w:r w:rsidR="00C1680C" w:rsidRPr="007F14B1">
        <w:t>, 10298 Bistra</w:t>
      </w:r>
    </w:p>
    <w:p w:rsidR="00EE7BEA" w:rsidRPr="007F14B1" w:rsidRDefault="00F43DAD" w:rsidP="002248B6">
      <w:pPr>
        <w:spacing w:after="0"/>
      </w:pPr>
      <w:r w:rsidRPr="007F14B1">
        <w:t>OIB: 68705361830</w:t>
      </w:r>
    </w:p>
    <w:p w:rsidR="00C1680C" w:rsidRPr="00C1680C" w:rsidRDefault="00C1680C" w:rsidP="002248B6">
      <w:pPr>
        <w:spacing w:after="0"/>
        <w:rPr>
          <w:sz w:val="24"/>
          <w:szCs w:val="24"/>
        </w:rPr>
      </w:pPr>
    </w:p>
    <w:p w:rsidR="00F32EC0" w:rsidRDefault="00F43DAD" w:rsidP="00F32EC0">
      <w:pPr>
        <w:spacing w:after="0"/>
        <w:jc w:val="center"/>
        <w:rPr>
          <w:b/>
          <w:sz w:val="24"/>
          <w:szCs w:val="24"/>
        </w:rPr>
      </w:pPr>
      <w:r w:rsidRPr="00393471">
        <w:rPr>
          <w:b/>
          <w:sz w:val="24"/>
          <w:szCs w:val="24"/>
        </w:rPr>
        <w:t>PONUDBENI TROŠKOVNIK</w:t>
      </w:r>
    </w:p>
    <w:p w:rsidR="00F43DAD" w:rsidRPr="00F32EC0" w:rsidRDefault="00F43DAD" w:rsidP="00F32EC0">
      <w:pPr>
        <w:spacing w:after="0"/>
        <w:jc w:val="center"/>
        <w:rPr>
          <w:b/>
          <w:sz w:val="24"/>
          <w:szCs w:val="24"/>
        </w:rPr>
      </w:pPr>
      <w:r w:rsidRPr="00393471">
        <w:rPr>
          <w:sz w:val="24"/>
          <w:szCs w:val="24"/>
        </w:rPr>
        <w:t>-</w:t>
      </w:r>
      <w:r w:rsidR="00DA7207">
        <w:rPr>
          <w:sz w:val="24"/>
          <w:szCs w:val="24"/>
        </w:rPr>
        <w:t xml:space="preserve">nabava </w:t>
      </w:r>
      <w:r w:rsidR="004C3B73">
        <w:rPr>
          <w:sz w:val="24"/>
          <w:szCs w:val="24"/>
        </w:rPr>
        <w:t>projektora</w:t>
      </w:r>
      <w:r w:rsidR="00FB6BE5">
        <w:rPr>
          <w:sz w:val="24"/>
          <w:szCs w:val="24"/>
        </w:rPr>
        <w:t xml:space="preserve"> i stropnih nosača</w:t>
      </w:r>
      <w:r w:rsidRPr="00393471">
        <w:rPr>
          <w:sz w:val="24"/>
          <w:szCs w:val="24"/>
        </w:rPr>
        <w:t xml:space="preserve"> -</w:t>
      </w:r>
    </w:p>
    <w:p w:rsidR="00F43DAD" w:rsidRDefault="00F43DAD" w:rsidP="00F32EC0">
      <w:pPr>
        <w:spacing w:after="0"/>
        <w:jc w:val="center"/>
      </w:pPr>
    </w:p>
    <w:p w:rsidR="00F43DAD" w:rsidRDefault="00F43DAD" w:rsidP="007F14B1">
      <w:pPr>
        <w:spacing w:line="200" w:lineRule="atLeast"/>
        <w:contextualSpacing/>
      </w:pPr>
      <w:r>
        <w:t>Naziv</w:t>
      </w:r>
      <w:r w:rsidR="002248B6">
        <w:t xml:space="preserve"> i adresa</w:t>
      </w:r>
      <w:r>
        <w:t xml:space="preserve"> ponuditelja:________</w:t>
      </w:r>
      <w:r w:rsidR="00C1680C">
        <w:t>_________________________</w:t>
      </w:r>
    </w:p>
    <w:p w:rsidR="002248B6" w:rsidRDefault="002248B6" w:rsidP="007F14B1">
      <w:pPr>
        <w:spacing w:line="200" w:lineRule="atLeast"/>
        <w:contextualSpacing/>
      </w:pPr>
      <w:r>
        <w:t xml:space="preserve">OIB </w:t>
      </w:r>
      <w:proofErr w:type="spellStart"/>
      <w:r>
        <w:t>pounditelja</w:t>
      </w:r>
      <w:proofErr w:type="spellEnd"/>
      <w:r>
        <w:t>:_____________________________</w:t>
      </w:r>
      <w:r w:rsidR="00C1680C">
        <w:t>____________</w:t>
      </w:r>
    </w:p>
    <w:p w:rsidR="00C1680C" w:rsidRDefault="002248B6" w:rsidP="007F14B1">
      <w:pPr>
        <w:spacing w:line="200" w:lineRule="atLeast"/>
        <w:contextualSpacing/>
      </w:pPr>
      <w:r>
        <w:t>Kontakt (</w:t>
      </w:r>
      <w:proofErr w:type="spellStart"/>
      <w:r>
        <w:t>tel</w:t>
      </w:r>
      <w:proofErr w:type="spellEnd"/>
      <w:r>
        <w:t>./</w:t>
      </w:r>
      <w:proofErr w:type="spellStart"/>
      <w:r>
        <w:t>fax</w:t>
      </w:r>
      <w:proofErr w:type="spellEnd"/>
      <w:r>
        <w:t>):______________________</w:t>
      </w:r>
      <w:r w:rsidR="00C1680C">
        <w:t>_________________</w:t>
      </w:r>
    </w:p>
    <w:p w:rsidR="00C76728" w:rsidRDefault="00C76728" w:rsidP="00D60C52"/>
    <w:tbl>
      <w:tblPr>
        <w:tblStyle w:val="Reetkatablice"/>
        <w:tblW w:w="9747" w:type="dxa"/>
        <w:tblLayout w:type="fixed"/>
        <w:tblLook w:val="04A0"/>
      </w:tblPr>
      <w:tblGrid>
        <w:gridCol w:w="599"/>
        <w:gridCol w:w="5179"/>
        <w:gridCol w:w="1276"/>
        <w:gridCol w:w="1134"/>
        <w:gridCol w:w="1559"/>
      </w:tblGrid>
      <w:tr w:rsidR="00B807A3" w:rsidTr="00B807A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DD" w:rsidRPr="00B807A3" w:rsidRDefault="00033CDD">
            <w:pPr>
              <w:pStyle w:val="Bezproreda"/>
            </w:pPr>
            <w:proofErr w:type="spellStart"/>
            <w:r w:rsidRPr="00B807A3">
              <w:t>R.B</w:t>
            </w:r>
            <w:proofErr w:type="spellEnd"/>
            <w:r w:rsidRPr="00B807A3">
              <w:t>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DD" w:rsidRPr="00B807A3" w:rsidRDefault="00033CDD">
            <w:pPr>
              <w:pStyle w:val="Bezproreda"/>
            </w:pPr>
            <w:r w:rsidRPr="00B807A3">
              <w:t>OPIS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DD" w:rsidRPr="00B807A3" w:rsidRDefault="00033CDD">
            <w:pPr>
              <w:pStyle w:val="Bezproreda"/>
            </w:pPr>
            <w:proofErr w:type="spellStart"/>
            <w:r w:rsidRPr="00B807A3">
              <w:t>JED.MJERE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DD" w:rsidRPr="00B807A3" w:rsidRDefault="00033CDD">
            <w:pPr>
              <w:pStyle w:val="Bezproreda"/>
            </w:pPr>
            <w:r w:rsidRPr="00B807A3">
              <w:t>KOLIČINA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DD" w:rsidRPr="00B807A3" w:rsidRDefault="00033CDD">
            <w:pPr>
              <w:pStyle w:val="Bezproreda"/>
            </w:pPr>
            <w:r w:rsidRPr="00B807A3">
              <w:t>CIJENA BEZ PDV-a</w:t>
            </w:r>
          </w:p>
        </w:tc>
      </w:tr>
      <w:tr w:rsidR="00B807A3" w:rsidTr="00B807A3">
        <w:trPr>
          <w:trHeight w:val="328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DD" w:rsidRPr="00B807A3" w:rsidRDefault="00033CDD">
            <w:pPr>
              <w:pStyle w:val="Bezproreda"/>
            </w:pPr>
            <w:r w:rsidRPr="00B807A3">
              <w:t>1</w:t>
            </w:r>
            <w:r w:rsidR="00C76728" w:rsidRPr="00B807A3">
              <w:t>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A3" w:rsidRPr="00B807A3" w:rsidRDefault="004C3B73">
            <w:pPr>
              <w:pStyle w:val="Bezproreda"/>
              <w:rPr>
                <w:b/>
              </w:rPr>
            </w:pPr>
            <w:r w:rsidRPr="00B807A3">
              <w:t>DOBAVA, MONTAŽA I SPAJANJE PROJEKTORA KAO TIP</w:t>
            </w:r>
            <w:r w:rsidRPr="00B807A3">
              <w:rPr>
                <w:b/>
              </w:rPr>
              <w:t xml:space="preserve"> </w:t>
            </w:r>
          </w:p>
          <w:p w:rsidR="00033CDD" w:rsidRPr="00B807A3" w:rsidRDefault="004C3B73">
            <w:pPr>
              <w:pStyle w:val="Bezproreda"/>
              <w:rPr>
                <w:b/>
              </w:rPr>
            </w:pPr>
            <w:r w:rsidRPr="00B807A3">
              <w:rPr>
                <w:b/>
              </w:rPr>
              <w:t>EPSON EB-U05</w:t>
            </w:r>
            <w:r w:rsidR="00FB6BE5" w:rsidRPr="00B807A3">
              <w:t>:</w:t>
            </w:r>
          </w:p>
          <w:p w:rsidR="004C3B73" w:rsidRPr="00B807A3" w:rsidRDefault="004C3B73">
            <w:pPr>
              <w:pStyle w:val="Bezproreda"/>
            </w:pPr>
            <w:r w:rsidRPr="00B807A3">
              <w:t xml:space="preserve">Tehnologija: 3 LCD </w:t>
            </w:r>
            <w:proofErr w:type="spellStart"/>
            <w:r w:rsidRPr="00B807A3">
              <w:t>Technology</w:t>
            </w:r>
            <w:proofErr w:type="spellEnd"/>
            <w:r w:rsidRPr="00B807A3">
              <w:t xml:space="preserve">, RGB </w:t>
            </w:r>
            <w:proofErr w:type="spellStart"/>
            <w:r w:rsidRPr="00B807A3">
              <w:t>liquid</w:t>
            </w:r>
            <w:proofErr w:type="spellEnd"/>
            <w:r w:rsidRPr="00B807A3">
              <w:t xml:space="preserve"> </w:t>
            </w:r>
            <w:proofErr w:type="spellStart"/>
            <w:r w:rsidRPr="00B807A3">
              <w:t>crystal</w:t>
            </w:r>
            <w:proofErr w:type="spellEnd"/>
          </w:p>
          <w:p w:rsidR="004C3B73" w:rsidRPr="00B807A3" w:rsidRDefault="004C3B73">
            <w:pPr>
              <w:pStyle w:val="Bezproreda"/>
            </w:pPr>
            <w:r w:rsidRPr="00B807A3">
              <w:t xml:space="preserve">Razlučivost: 1920X1200 </w:t>
            </w:r>
            <w:proofErr w:type="spellStart"/>
            <w:r w:rsidRPr="00B807A3">
              <w:t>Full</w:t>
            </w:r>
            <w:proofErr w:type="spellEnd"/>
            <w:r w:rsidRPr="00B807A3">
              <w:t xml:space="preserve"> HD</w:t>
            </w:r>
          </w:p>
          <w:p w:rsidR="004C3B73" w:rsidRPr="00B807A3" w:rsidRDefault="004C3B73">
            <w:pPr>
              <w:pStyle w:val="Bezproreda"/>
            </w:pPr>
            <w:r w:rsidRPr="00B807A3">
              <w:t>Veličina slike: 0,76 m - 7,62</w:t>
            </w:r>
          </w:p>
          <w:p w:rsidR="004C3B73" w:rsidRPr="00B807A3" w:rsidRDefault="004C3B73">
            <w:pPr>
              <w:pStyle w:val="Bezproreda"/>
            </w:pPr>
            <w:proofErr w:type="spellStart"/>
            <w:r w:rsidRPr="00B807A3">
              <w:t>Kontrasni</w:t>
            </w:r>
            <w:proofErr w:type="spellEnd"/>
            <w:r w:rsidRPr="00B807A3">
              <w:t xml:space="preserve"> omjer: 15 000:1</w:t>
            </w:r>
          </w:p>
          <w:p w:rsidR="004C3B73" w:rsidRPr="00B807A3" w:rsidRDefault="004C3B73">
            <w:pPr>
              <w:pStyle w:val="Bezproreda"/>
            </w:pPr>
            <w:r w:rsidRPr="00B807A3">
              <w:t xml:space="preserve">Količina svjetla lampe: 3 400 Lumen </w:t>
            </w:r>
          </w:p>
          <w:p w:rsidR="004C3B73" w:rsidRPr="00B807A3" w:rsidRDefault="004C3B73">
            <w:pPr>
              <w:pStyle w:val="Bezproreda"/>
            </w:pPr>
            <w:r w:rsidRPr="00B807A3">
              <w:t xml:space="preserve">Ulazi/izlazi: USB 2.0 </w:t>
            </w:r>
            <w:proofErr w:type="spellStart"/>
            <w:r w:rsidRPr="00B807A3">
              <w:t>Type</w:t>
            </w:r>
            <w:proofErr w:type="spellEnd"/>
            <w:r w:rsidRPr="00B807A3">
              <w:t xml:space="preserve"> A, USB 2.0 </w:t>
            </w:r>
            <w:proofErr w:type="spellStart"/>
            <w:r w:rsidRPr="00B807A3">
              <w:t>Type</w:t>
            </w:r>
            <w:proofErr w:type="spellEnd"/>
            <w:r w:rsidRPr="00B807A3">
              <w:t xml:space="preserve"> B, VGA </w:t>
            </w:r>
            <w:proofErr w:type="spellStart"/>
            <w:r w:rsidRPr="00B807A3">
              <w:t>in</w:t>
            </w:r>
            <w:proofErr w:type="spellEnd"/>
            <w:r w:rsidRPr="00B807A3">
              <w:t xml:space="preserve">, HDMI </w:t>
            </w:r>
            <w:proofErr w:type="spellStart"/>
            <w:r w:rsidRPr="00B807A3">
              <w:t>in</w:t>
            </w:r>
            <w:proofErr w:type="spellEnd"/>
            <w:r w:rsidRPr="00B807A3">
              <w:t xml:space="preserve"> (2x), </w:t>
            </w:r>
            <w:proofErr w:type="spellStart"/>
            <w:r w:rsidRPr="00B807A3">
              <w:t>Composite</w:t>
            </w:r>
            <w:proofErr w:type="spellEnd"/>
            <w:r w:rsidRPr="00B807A3">
              <w:t xml:space="preserve"> </w:t>
            </w:r>
            <w:proofErr w:type="spellStart"/>
            <w:r w:rsidRPr="00B807A3">
              <w:t>in</w:t>
            </w:r>
            <w:proofErr w:type="spellEnd"/>
            <w:r w:rsidRPr="00B807A3">
              <w:t xml:space="preserve">, </w:t>
            </w:r>
            <w:proofErr w:type="spellStart"/>
            <w:r w:rsidRPr="00B807A3">
              <w:t>Cinch</w:t>
            </w:r>
            <w:proofErr w:type="spellEnd"/>
            <w:r w:rsidRPr="00B807A3">
              <w:t xml:space="preserve"> audio </w:t>
            </w:r>
            <w:proofErr w:type="spellStart"/>
            <w:r w:rsidRPr="00B807A3">
              <w:t>in</w:t>
            </w:r>
            <w:proofErr w:type="spellEnd"/>
            <w:r w:rsidRPr="00B807A3">
              <w:t xml:space="preserve">, </w:t>
            </w:r>
            <w:proofErr w:type="spellStart"/>
            <w:r w:rsidRPr="00B807A3">
              <w:t>Wireless</w:t>
            </w:r>
            <w:proofErr w:type="spellEnd"/>
            <w:r w:rsidRPr="00B807A3">
              <w:t xml:space="preserve"> LAN IEEE 802.11 b/g/n (</w:t>
            </w:r>
            <w:proofErr w:type="spellStart"/>
            <w:r w:rsidRPr="00B807A3">
              <w:t>optional</w:t>
            </w:r>
            <w:proofErr w:type="spellEnd"/>
            <w:r w:rsidRPr="00B807A3">
              <w:t>), MHL</w:t>
            </w:r>
          </w:p>
          <w:p w:rsidR="004C3B73" w:rsidRPr="00B807A3" w:rsidRDefault="004C3B73">
            <w:pPr>
              <w:pStyle w:val="Bezproreda"/>
            </w:pPr>
            <w:r w:rsidRPr="00B807A3">
              <w:t>Trajanje lampe: 6000-10000 sati</w:t>
            </w:r>
          </w:p>
          <w:p w:rsidR="004C3B73" w:rsidRPr="00B807A3" w:rsidRDefault="004C3B73">
            <w:pPr>
              <w:pStyle w:val="Bezproreda"/>
            </w:pPr>
            <w:r w:rsidRPr="00B807A3">
              <w:t>Zvučnik: 2 W</w:t>
            </w:r>
          </w:p>
          <w:p w:rsidR="004C3B73" w:rsidRPr="00B807A3" w:rsidRDefault="004C3B73">
            <w:pPr>
              <w:pStyle w:val="Bezproreda"/>
            </w:pPr>
            <w:r w:rsidRPr="00B807A3">
              <w:t xml:space="preserve">Povezivanje </w:t>
            </w:r>
            <w:proofErr w:type="spellStart"/>
            <w:r w:rsidRPr="00B807A3">
              <w:t>WiFi</w:t>
            </w:r>
            <w:proofErr w:type="spellEnd"/>
            <w:r w:rsidRPr="00B807A3">
              <w:t xml:space="preserve">: </w:t>
            </w:r>
            <w:proofErr w:type="spellStart"/>
            <w:r w:rsidRPr="00B807A3">
              <w:t>Epson</w:t>
            </w:r>
            <w:proofErr w:type="spellEnd"/>
            <w:r w:rsidRPr="00B807A3">
              <w:t xml:space="preserve"> ELPAP 10</w:t>
            </w:r>
          </w:p>
          <w:p w:rsidR="00C76728" w:rsidRPr="00B807A3" w:rsidRDefault="00C76728">
            <w:pPr>
              <w:pStyle w:val="Bezproreda"/>
            </w:pPr>
          </w:p>
          <w:p w:rsidR="00C76728" w:rsidRPr="00B807A3" w:rsidRDefault="00C76728">
            <w:pPr>
              <w:pStyle w:val="Bezproreda"/>
            </w:pPr>
            <w:r w:rsidRPr="00B807A3">
              <w:t>... ili jednakovrijedno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DD" w:rsidRPr="00B807A3" w:rsidRDefault="00033CDD">
            <w:pPr>
              <w:pStyle w:val="Bezproreda"/>
            </w:pPr>
            <w:r w:rsidRPr="00B807A3"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DD" w:rsidRPr="00B807A3" w:rsidRDefault="00FB6BE5">
            <w:pPr>
              <w:pStyle w:val="Bezproreda"/>
            </w:pPr>
            <w:r w:rsidRPr="00B807A3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DD" w:rsidRPr="00B807A3" w:rsidRDefault="00033CDD">
            <w:pPr>
              <w:pStyle w:val="Bezproreda"/>
            </w:pPr>
          </w:p>
        </w:tc>
      </w:tr>
      <w:tr w:rsidR="00B807A3" w:rsidTr="00B807A3">
        <w:trPr>
          <w:trHeight w:val="38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DD" w:rsidRPr="00B807A3" w:rsidRDefault="00033CDD">
            <w:pPr>
              <w:pStyle w:val="Bezproreda"/>
            </w:pPr>
            <w:r w:rsidRPr="00B807A3">
              <w:t>2</w:t>
            </w:r>
            <w:r w:rsidR="00C76728" w:rsidRPr="00B807A3">
              <w:t>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28" w:rsidRPr="00B807A3" w:rsidRDefault="00C76728">
            <w:pPr>
              <w:pStyle w:val="Bezproreda"/>
            </w:pPr>
            <w:r w:rsidRPr="00B807A3">
              <w:t xml:space="preserve">DOBAVA, MONTAŽA I POSTAVLJANJE UNIVERZALNOG STROPNOG NOSAČA ZA PROJEKTOR KAO TIP </w:t>
            </w:r>
            <w:r w:rsidRPr="00B807A3">
              <w:rPr>
                <w:b/>
              </w:rPr>
              <w:t>STROPNI NOSAČ PM-102L</w:t>
            </w:r>
            <w:r w:rsidRPr="00B807A3">
              <w:t>:</w:t>
            </w:r>
          </w:p>
          <w:p w:rsidR="00C76728" w:rsidRPr="00B807A3" w:rsidRDefault="00C76728">
            <w:pPr>
              <w:pStyle w:val="Bezproreda"/>
            </w:pPr>
            <w:r w:rsidRPr="00B807A3">
              <w:t>Nosivost: do 15 kg</w:t>
            </w:r>
          </w:p>
          <w:p w:rsidR="00C76728" w:rsidRPr="00B807A3" w:rsidRDefault="00C76728">
            <w:pPr>
              <w:pStyle w:val="Bezproreda"/>
            </w:pPr>
            <w:r w:rsidRPr="00B807A3">
              <w:t>Okretanje: 360°</w:t>
            </w:r>
          </w:p>
          <w:p w:rsidR="00C76728" w:rsidRPr="00B807A3" w:rsidRDefault="00C76728">
            <w:pPr>
              <w:pStyle w:val="Bezproreda"/>
            </w:pPr>
            <w:r w:rsidRPr="00B807A3">
              <w:t>Nagib: -15° do +15°</w:t>
            </w:r>
          </w:p>
          <w:p w:rsidR="00C76728" w:rsidRPr="00B807A3" w:rsidRDefault="00C76728">
            <w:pPr>
              <w:pStyle w:val="Bezproreda"/>
            </w:pPr>
            <w:r w:rsidRPr="00B807A3">
              <w:t>Podešavanje visine: do 620 mm</w:t>
            </w:r>
          </w:p>
          <w:p w:rsidR="00C76728" w:rsidRPr="00B807A3" w:rsidRDefault="00C76728">
            <w:pPr>
              <w:pStyle w:val="Bezproreda"/>
            </w:pPr>
          </w:p>
          <w:p w:rsidR="00C76728" w:rsidRPr="00B807A3" w:rsidRDefault="00C76728">
            <w:pPr>
              <w:pStyle w:val="Bezproreda"/>
            </w:pPr>
            <w:r w:rsidRPr="00B807A3">
              <w:t>... ili jednakovrijedno</w:t>
            </w:r>
          </w:p>
          <w:p w:rsidR="00C76728" w:rsidRPr="00B807A3" w:rsidRDefault="00C76728">
            <w:pPr>
              <w:pStyle w:val="Bezprored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DD" w:rsidRPr="00B807A3" w:rsidRDefault="00033CDD" w:rsidP="00033CDD">
            <w:pPr>
              <w:pStyle w:val="Bezproreda"/>
            </w:pPr>
            <w:r w:rsidRPr="00B807A3"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DD" w:rsidRPr="00B807A3" w:rsidRDefault="00FB6BE5">
            <w:pPr>
              <w:pStyle w:val="Bezproreda"/>
            </w:pPr>
            <w:r w:rsidRPr="00B807A3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DD" w:rsidRPr="00B807A3" w:rsidRDefault="00033CDD">
            <w:pPr>
              <w:pStyle w:val="Bezproreda"/>
            </w:pPr>
          </w:p>
        </w:tc>
      </w:tr>
    </w:tbl>
    <w:p w:rsidR="00C1680C" w:rsidRDefault="00C1680C" w:rsidP="00D60C52"/>
    <w:p w:rsidR="0014546E" w:rsidRDefault="00B807A3" w:rsidP="0014546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546E">
        <w:rPr>
          <w:sz w:val="24"/>
          <w:szCs w:val="24"/>
        </w:rPr>
        <w:t>UKUPNO:                   __________________</w:t>
      </w:r>
    </w:p>
    <w:p w:rsidR="00C1680C" w:rsidRPr="007F14B1" w:rsidRDefault="00B807A3" w:rsidP="007F14B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546E">
        <w:rPr>
          <w:sz w:val="24"/>
          <w:szCs w:val="24"/>
        </w:rPr>
        <w:t xml:space="preserve">PDV 25 %:                 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546E">
        <w:rPr>
          <w:sz w:val="24"/>
          <w:szCs w:val="24"/>
        </w:rPr>
        <w:t>SVEUKUPNO (S PDV-OM):  _____________</w:t>
      </w:r>
    </w:p>
    <w:p w:rsidR="007F14B1" w:rsidRDefault="00A40DD8" w:rsidP="00F43DAD">
      <w:r>
        <w:tab/>
      </w:r>
      <w:r>
        <w:tab/>
      </w:r>
      <w:r>
        <w:tab/>
      </w:r>
      <w:r>
        <w:tab/>
      </w:r>
      <w:r>
        <w:tab/>
      </w:r>
      <w:r w:rsidR="00F32EC0">
        <w:tab/>
      </w:r>
      <w:r w:rsidR="00F32EC0">
        <w:tab/>
      </w:r>
      <w:r w:rsidR="00F32EC0">
        <w:tab/>
      </w:r>
      <w:r w:rsidR="00F32EC0">
        <w:tab/>
      </w:r>
    </w:p>
    <w:p w:rsidR="00D60C52" w:rsidRDefault="007F14B1" w:rsidP="00F43D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0DD8">
        <w:t>Odgovorna osoba</w:t>
      </w:r>
    </w:p>
    <w:p w:rsidR="00A40DD8" w:rsidRDefault="00F32EC0" w:rsidP="00F43DAD">
      <w:r>
        <w:t>Mjesto i datum:_____________________</w:t>
      </w:r>
      <w:r>
        <w:tab/>
        <w:t xml:space="preserve">      </w:t>
      </w:r>
      <w:proofErr w:type="spellStart"/>
      <w:r w:rsidR="00A40DD8" w:rsidRPr="00A40DD8">
        <w:rPr>
          <w:sz w:val="18"/>
          <w:szCs w:val="18"/>
        </w:rPr>
        <w:t>M.P</w:t>
      </w:r>
      <w:proofErr w:type="spellEnd"/>
      <w:r w:rsidR="00A40DD8">
        <w:t>.</w:t>
      </w:r>
      <w:r w:rsidR="00A40DD8">
        <w:tab/>
      </w:r>
      <w:r w:rsidR="00A40DD8">
        <w:tab/>
        <w:t>________________________</w:t>
      </w:r>
    </w:p>
    <w:sectPr w:rsidR="00A40DD8" w:rsidSect="00B80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3DAD"/>
    <w:rsid w:val="000015F0"/>
    <w:rsid w:val="00020762"/>
    <w:rsid w:val="00033CDD"/>
    <w:rsid w:val="00082097"/>
    <w:rsid w:val="001416DE"/>
    <w:rsid w:val="0014546E"/>
    <w:rsid w:val="001764CE"/>
    <w:rsid w:val="001865C8"/>
    <w:rsid w:val="002248B6"/>
    <w:rsid w:val="00393471"/>
    <w:rsid w:val="0044121A"/>
    <w:rsid w:val="004C3B73"/>
    <w:rsid w:val="006306B7"/>
    <w:rsid w:val="006351DF"/>
    <w:rsid w:val="00663798"/>
    <w:rsid w:val="006B6CBB"/>
    <w:rsid w:val="00702E4C"/>
    <w:rsid w:val="007E0B11"/>
    <w:rsid w:val="007F14B1"/>
    <w:rsid w:val="00804B1E"/>
    <w:rsid w:val="00857633"/>
    <w:rsid w:val="009355BC"/>
    <w:rsid w:val="009A7799"/>
    <w:rsid w:val="009C597B"/>
    <w:rsid w:val="00A40DD8"/>
    <w:rsid w:val="00A457F1"/>
    <w:rsid w:val="00A864C6"/>
    <w:rsid w:val="00AB32A2"/>
    <w:rsid w:val="00AD3E92"/>
    <w:rsid w:val="00B07707"/>
    <w:rsid w:val="00B35DBD"/>
    <w:rsid w:val="00B807A3"/>
    <w:rsid w:val="00BA4CAF"/>
    <w:rsid w:val="00C1680C"/>
    <w:rsid w:val="00C33B6B"/>
    <w:rsid w:val="00C76728"/>
    <w:rsid w:val="00CF4619"/>
    <w:rsid w:val="00D547EC"/>
    <w:rsid w:val="00D60C52"/>
    <w:rsid w:val="00DA7207"/>
    <w:rsid w:val="00DE77EE"/>
    <w:rsid w:val="00E206B4"/>
    <w:rsid w:val="00E9298D"/>
    <w:rsid w:val="00EE7BEA"/>
    <w:rsid w:val="00F32EC0"/>
    <w:rsid w:val="00F43DAD"/>
    <w:rsid w:val="00F7796D"/>
    <w:rsid w:val="00FB6BE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D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43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033C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Racunovodstvo</cp:lastModifiedBy>
  <cp:revision>5</cp:revision>
  <cp:lastPrinted>2016-03-22T09:55:00Z</cp:lastPrinted>
  <dcterms:created xsi:type="dcterms:W3CDTF">2018-06-04T10:04:00Z</dcterms:created>
  <dcterms:modified xsi:type="dcterms:W3CDTF">2018-06-04T10:38:00Z</dcterms:modified>
</cp:coreProperties>
</file>