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B60" w:rsidRDefault="00861B60" w:rsidP="00861B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 BISTRA</w:t>
      </w:r>
    </w:p>
    <w:p w:rsidR="00861B60" w:rsidRDefault="00861B60" w:rsidP="00861B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ŠKOLSKI ODBOR</w:t>
      </w:r>
    </w:p>
    <w:p w:rsidR="00861B60" w:rsidRDefault="00861B60" w:rsidP="00861B6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Bistranska</w:t>
      </w:r>
      <w:proofErr w:type="spellEnd"/>
      <w:r>
        <w:rPr>
          <w:sz w:val="24"/>
          <w:szCs w:val="24"/>
        </w:rPr>
        <w:t xml:space="preserve"> 30, Poljanica </w:t>
      </w:r>
      <w:proofErr w:type="spellStart"/>
      <w:r>
        <w:rPr>
          <w:sz w:val="24"/>
          <w:szCs w:val="24"/>
        </w:rPr>
        <w:t>Bistranska</w:t>
      </w:r>
      <w:proofErr w:type="spellEnd"/>
    </w:p>
    <w:p w:rsidR="00861B60" w:rsidRDefault="00861B60" w:rsidP="00861B60">
      <w:pPr>
        <w:spacing w:after="0"/>
        <w:rPr>
          <w:sz w:val="24"/>
          <w:szCs w:val="24"/>
        </w:rPr>
      </w:pPr>
      <w:r>
        <w:rPr>
          <w:sz w:val="24"/>
          <w:szCs w:val="24"/>
        </w:rPr>
        <w:t>10298 Donja Bistra</w:t>
      </w:r>
    </w:p>
    <w:p w:rsidR="00861B60" w:rsidRDefault="00861B60" w:rsidP="00861B60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602-03/20-01/07</w:t>
      </w:r>
    </w:p>
    <w:p w:rsidR="00861B60" w:rsidRDefault="00861B60" w:rsidP="00861B60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238-30-01-20-02</w:t>
      </w:r>
    </w:p>
    <w:p w:rsidR="00861B60" w:rsidRPr="00861B60" w:rsidRDefault="00861B60" w:rsidP="00861B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Poljanici </w:t>
      </w:r>
      <w:proofErr w:type="spellStart"/>
      <w:r>
        <w:rPr>
          <w:sz w:val="24"/>
          <w:szCs w:val="24"/>
        </w:rPr>
        <w:t>Bistranskoj</w:t>
      </w:r>
      <w:proofErr w:type="spellEnd"/>
      <w:r>
        <w:rPr>
          <w:sz w:val="24"/>
          <w:szCs w:val="24"/>
        </w:rPr>
        <w:t>, 06. srpnja 2020. godine</w:t>
      </w:r>
    </w:p>
    <w:p w:rsidR="00861B60" w:rsidRDefault="00861B60" w:rsidP="00D378C4">
      <w:pPr>
        <w:jc w:val="center"/>
      </w:pPr>
    </w:p>
    <w:p w:rsidR="004A2D93" w:rsidRDefault="00D378C4" w:rsidP="00D378C4">
      <w:pPr>
        <w:jc w:val="center"/>
      </w:pPr>
      <w:r>
        <w:t xml:space="preserve">ZAPISNIK 47. SJEDNICE </w:t>
      </w:r>
      <w:r w:rsidR="004A2D93">
        <w:t>ŠKOLSK</w:t>
      </w:r>
      <w:r w:rsidR="00E849CD">
        <w:t>OG</w:t>
      </w:r>
      <w:r w:rsidR="004A2D93">
        <w:t xml:space="preserve"> ODBOR</w:t>
      </w:r>
      <w:r>
        <w:t>A ODRŽANOG</w:t>
      </w:r>
      <w:r w:rsidR="004A2D93">
        <w:t xml:space="preserve"> 6.07.2020</w:t>
      </w:r>
      <w:r w:rsidR="00E849CD">
        <w:t>.</w:t>
      </w:r>
    </w:p>
    <w:p w:rsidR="004A2D93" w:rsidRDefault="00D378C4" w:rsidP="00D378C4">
      <w:pPr>
        <w:jc w:val="center"/>
      </w:pPr>
      <w:r>
        <w:t>u prostorijama OŠ Bistra</w:t>
      </w:r>
    </w:p>
    <w:p w:rsidR="006C73B2" w:rsidRDefault="00D928EF" w:rsidP="00D378C4">
      <w:pPr>
        <w:spacing w:after="0"/>
      </w:pPr>
      <w:r>
        <w:t xml:space="preserve">PRISUTNI: Katica Pejakić, Mirjana Eršek, Sandra </w:t>
      </w:r>
      <w:proofErr w:type="spellStart"/>
      <w:r>
        <w:t>Brezec</w:t>
      </w:r>
      <w:proofErr w:type="spellEnd"/>
      <w:r>
        <w:t>, Dražen Blažeković</w:t>
      </w:r>
      <w:bookmarkStart w:id="0" w:name="_GoBack"/>
      <w:bookmarkEnd w:id="0"/>
    </w:p>
    <w:p w:rsidR="00D378C4" w:rsidRDefault="00D378C4" w:rsidP="00D378C4">
      <w:pPr>
        <w:spacing w:after="0"/>
      </w:pPr>
      <w:r>
        <w:t xml:space="preserve">ODSUTNI: Snježana </w:t>
      </w:r>
      <w:proofErr w:type="spellStart"/>
      <w:r>
        <w:t>Heric</w:t>
      </w:r>
      <w:proofErr w:type="spellEnd"/>
    </w:p>
    <w:p w:rsidR="00D378C4" w:rsidRDefault="00D378C4" w:rsidP="00D378C4">
      <w:pPr>
        <w:spacing w:after="0"/>
      </w:pPr>
      <w:r>
        <w:t>OSTALI PRISUTNI: Eduard Kovačević-ravnatelj Škole, Barbara Knezić-voditelj</w:t>
      </w:r>
      <w:r w:rsidR="00E849CD">
        <w:t>ica</w:t>
      </w:r>
      <w:r>
        <w:t xml:space="preserve"> računovodstva</w:t>
      </w:r>
    </w:p>
    <w:p w:rsidR="00D378C4" w:rsidRDefault="00D378C4" w:rsidP="00D378C4">
      <w:pPr>
        <w:spacing w:after="0"/>
      </w:pPr>
    </w:p>
    <w:p w:rsidR="00D378C4" w:rsidRDefault="00D378C4" w:rsidP="00D378C4">
      <w:pPr>
        <w:spacing w:after="0"/>
      </w:pPr>
      <w:r>
        <w:t>Sjednica je počela u 19:00 sati.</w:t>
      </w:r>
    </w:p>
    <w:p w:rsidR="000E3E86" w:rsidRDefault="000E3E86" w:rsidP="00D378C4">
      <w:pPr>
        <w:spacing w:after="0"/>
      </w:pPr>
    </w:p>
    <w:p w:rsidR="000E3E86" w:rsidRDefault="000E3E86" w:rsidP="00D378C4">
      <w:pPr>
        <w:spacing w:after="0"/>
      </w:pPr>
      <w:r>
        <w:t>Predsjednica Školskog odbora pozdravila je sve prisutne te predložila sljedeći</w:t>
      </w:r>
    </w:p>
    <w:p w:rsidR="000E3E86" w:rsidRDefault="000E3E86" w:rsidP="00D378C4">
      <w:pPr>
        <w:spacing w:after="0"/>
      </w:pPr>
    </w:p>
    <w:p w:rsidR="000E3E86" w:rsidRDefault="000E3E86" w:rsidP="000E3E86">
      <w:pPr>
        <w:spacing w:after="0"/>
        <w:jc w:val="center"/>
      </w:pPr>
      <w:r>
        <w:t>D N E V N I  R E D</w:t>
      </w:r>
    </w:p>
    <w:p w:rsidR="000E3E86" w:rsidRDefault="000E3E86" w:rsidP="000E3E86">
      <w:pPr>
        <w:spacing w:after="0"/>
        <w:jc w:val="center"/>
      </w:pPr>
    </w:p>
    <w:p w:rsidR="000E3E86" w:rsidRDefault="000E3E86" w:rsidP="000E3E86">
      <w:pPr>
        <w:pStyle w:val="Odlomakpopisa"/>
        <w:numPr>
          <w:ilvl w:val="0"/>
          <w:numId w:val="2"/>
        </w:numPr>
        <w:spacing w:after="0"/>
        <w:jc w:val="both"/>
      </w:pPr>
      <w:r>
        <w:t>Verifikacija zapisnika sa prošle sjednice</w:t>
      </w:r>
    </w:p>
    <w:p w:rsidR="000E3E86" w:rsidRDefault="000E3E86" w:rsidP="000E3E86">
      <w:pPr>
        <w:pStyle w:val="Odlomakpopisa"/>
        <w:numPr>
          <w:ilvl w:val="0"/>
          <w:numId w:val="3"/>
        </w:numPr>
        <w:spacing w:after="0"/>
        <w:jc w:val="both"/>
      </w:pPr>
      <w:r>
        <w:t>Izvršenje financijskog plana za 2019.</w:t>
      </w:r>
      <w:r w:rsidR="00C16A45">
        <w:t xml:space="preserve"> godinu</w:t>
      </w:r>
    </w:p>
    <w:p w:rsidR="000E3E86" w:rsidRDefault="000E3E86" w:rsidP="000E3E86">
      <w:pPr>
        <w:pStyle w:val="Odlomakpopisa"/>
        <w:numPr>
          <w:ilvl w:val="0"/>
          <w:numId w:val="3"/>
        </w:numPr>
        <w:spacing w:after="0"/>
        <w:jc w:val="both"/>
      </w:pPr>
      <w:r>
        <w:t>Godišnji financijski izvještaj za 2019.</w:t>
      </w:r>
      <w:r w:rsidR="00C16A45">
        <w:t xml:space="preserve"> godinu</w:t>
      </w:r>
    </w:p>
    <w:p w:rsidR="000E3E86" w:rsidRDefault="000E3E86" w:rsidP="000E3E86">
      <w:pPr>
        <w:pStyle w:val="Odlomakpopisa"/>
        <w:numPr>
          <w:ilvl w:val="0"/>
          <w:numId w:val="3"/>
        </w:numPr>
        <w:spacing w:after="0"/>
        <w:jc w:val="both"/>
      </w:pPr>
      <w:r>
        <w:t>Prijedlog Odluke o raspodjeli rezultata i načinu korištenja viška u 2020.</w:t>
      </w:r>
      <w:r w:rsidR="00C16A45">
        <w:t xml:space="preserve"> godini</w:t>
      </w:r>
    </w:p>
    <w:p w:rsidR="000E3E86" w:rsidRDefault="000E3E86" w:rsidP="000E3E86">
      <w:pPr>
        <w:pStyle w:val="Odlomakpopisa"/>
        <w:numPr>
          <w:ilvl w:val="0"/>
          <w:numId w:val="3"/>
        </w:numPr>
        <w:spacing w:after="0"/>
        <w:jc w:val="both"/>
      </w:pPr>
      <w:r>
        <w:t>Prijedlog Odluke o raspodjeli viška-Financijski plan 2020.</w:t>
      </w:r>
      <w:r w:rsidR="00C16A45">
        <w:t xml:space="preserve"> godina</w:t>
      </w:r>
    </w:p>
    <w:p w:rsidR="000E3E86" w:rsidRDefault="000E3E86" w:rsidP="000E3E86">
      <w:pPr>
        <w:pStyle w:val="Odlomakpopisa"/>
        <w:numPr>
          <w:ilvl w:val="0"/>
          <w:numId w:val="3"/>
        </w:numPr>
        <w:spacing w:after="0"/>
        <w:jc w:val="both"/>
      </w:pPr>
      <w:r>
        <w:t>Dopuna plana nabave za 2020.</w:t>
      </w:r>
      <w:r w:rsidR="00C16A45">
        <w:t xml:space="preserve"> godinu</w:t>
      </w:r>
    </w:p>
    <w:p w:rsidR="00C16A45" w:rsidRDefault="00C16A45" w:rsidP="00C16A45">
      <w:pPr>
        <w:pStyle w:val="Odlomakpopisa"/>
        <w:numPr>
          <w:ilvl w:val="0"/>
          <w:numId w:val="3"/>
        </w:numPr>
        <w:spacing w:after="0"/>
        <w:jc w:val="both"/>
      </w:pPr>
      <w:r>
        <w:t>Prestanak Ugovora o radu</w:t>
      </w:r>
    </w:p>
    <w:p w:rsidR="000E3E86" w:rsidRDefault="000E3E86" w:rsidP="000E3E86">
      <w:pPr>
        <w:pStyle w:val="Odlomakpopisa"/>
        <w:numPr>
          <w:ilvl w:val="0"/>
          <w:numId w:val="3"/>
        </w:numPr>
        <w:spacing w:after="0"/>
        <w:jc w:val="both"/>
      </w:pPr>
      <w:r>
        <w:t>Razno</w:t>
      </w:r>
    </w:p>
    <w:p w:rsidR="00C16A45" w:rsidRDefault="00C16A45" w:rsidP="00C16A45">
      <w:pPr>
        <w:pStyle w:val="Odlomakpopisa"/>
        <w:spacing w:after="0"/>
        <w:jc w:val="both"/>
      </w:pPr>
    </w:p>
    <w:p w:rsidR="00D928EF" w:rsidRDefault="00C16A45" w:rsidP="00E849CD">
      <w:pPr>
        <w:jc w:val="both"/>
      </w:pPr>
      <w:r>
        <w:t>Članovi Školskog odbora jednoglasno su usvojili zapisnik sa prošle sjednice. Također</w:t>
      </w:r>
      <w:r w:rsidR="00D928EF">
        <w:t xml:space="preserve"> </w:t>
      </w:r>
      <w:r w:rsidR="00E849CD">
        <w:t xml:space="preserve">je </w:t>
      </w:r>
      <w:r>
        <w:t xml:space="preserve">jednoglasno </w:t>
      </w:r>
      <w:r w:rsidR="00D928EF">
        <w:t>usvojen</w:t>
      </w:r>
      <w:r>
        <w:t xml:space="preserve"> i </w:t>
      </w:r>
      <w:r w:rsidR="00D928EF">
        <w:t xml:space="preserve"> </w:t>
      </w:r>
      <w:r>
        <w:t>p</w:t>
      </w:r>
      <w:r w:rsidR="00D928EF">
        <w:t>rijedlog dnevnog reda</w:t>
      </w:r>
      <w:r>
        <w:t>.</w:t>
      </w:r>
    </w:p>
    <w:p w:rsidR="00D928EF" w:rsidRDefault="00D928EF" w:rsidP="00D928EF">
      <w:pPr>
        <w:pStyle w:val="Odlomakpopisa"/>
        <w:numPr>
          <w:ilvl w:val="0"/>
          <w:numId w:val="1"/>
        </w:numPr>
      </w:pPr>
      <w:r>
        <w:t>IZVRŠENJE FINANCIJSKOG PLANA ZA 2019.</w:t>
      </w:r>
      <w:r w:rsidR="00C16A45">
        <w:t>GODINU</w:t>
      </w:r>
    </w:p>
    <w:p w:rsidR="00D928EF" w:rsidRDefault="00D928EF" w:rsidP="00E849CD">
      <w:pPr>
        <w:pStyle w:val="Odlomakpopisa"/>
        <w:jc w:val="both"/>
      </w:pPr>
      <w:r>
        <w:t xml:space="preserve">Izvršenje je iskazano u indeksima , a odnosi se na rashode sufinancirane iz županijskog proračuna, državnog proračuna, vlastitih prihoda, prihoda za posebne namjene, pomoći gradskog proračuna i donacija. </w:t>
      </w:r>
      <w:r w:rsidR="00BA441C">
        <w:t xml:space="preserve">Zasebno je iskazana i Realizacija financijskog plana za 2019.  financirana od Zagrebačke županije. </w:t>
      </w:r>
      <w:r>
        <w:t xml:space="preserve">Prema naputku Zagrebačke županije prebijanja na kraju godine dozvoljena su do treće razine konta, tako da smo </w:t>
      </w:r>
      <w:r w:rsidR="00C91849">
        <w:t xml:space="preserve">vođeni time gotovo svugdje imali indeks potrošnje do  100. </w:t>
      </w:r>
      <w:r w:rsidR="003A6625">
        <w:t xml:space="preserve">Ostale usluge imaju indeks 58 jer su se rashodi rasporedili na računalne usluge 3238 (indeks 119). Razlog povećanja </w:t>
      </w:r>
      <w:proofErr w:type="spellStart"/>
      <w:r w:rsidR="003A6625">
        <w:t>rač</w:t>
      </w:r>
      <w:proofErr w:type="spellEnd"/>
      <w:r w:rsidR="003A6625">
        <w:t xml:space="preserve">. </w:t>
      </w:r>
      <w:r w:rsidR="00E849CD">
        <w:t>u</w:t>
      </w:r>
      <w:r w:rsidR="003A6625">
        <w:t>sluga jest podizanje na veću informatičku razinu (FINA e-računi),</w:t>
      </w:r>
      <w:r w:rsidR="00E849CD">
        <w:t xml:space="preserve"> </w:t>
      </w:r>
      <w:r w:rsidR="003A6625">
        <w:t>povećanje broja računala pa samim tim i povećanje rashoda za njihovo održavanje. Energija AKTIVNOST A100003 indeks samo 59 iz razloga što je županija rebalansom doznačila naknadno još 200.000</w:t>
      </w:r>
      <w:r w:rsidR="00E849CD">
        <w:t>,00 kuna,</w:t>
      </w:r>
      <w:r w:rsidR="003A6625">
        <w:t xml:space="preserve"> od toga je potrošeno 117.835</w:t>
      </w:r>
      <w:r w:rsidR="00E849CD">
        <w:t>,00 kuna</w:t>
      </w:r>
      <w:r w:rsidR="003A6625">
        <w:t>,</w:t>
      </w:r>
      <w:r w:rsidR="00E849CD">
        <w:t xml:space="preserve"> a </w:t>
      </w:r>
      <w:r w:rsidR="003A6625">
        <w:t>ostatak je vraćen u proračun županije.</w:t>
      </w:r>
      <w:r w:rsidR="00BA441C">
        <w:t xml:space="preserve"> </w:t>
      </w:r>
      <w:r w:rsidR="003A6625">
        <w:t>Županijska stručna vijeća imaju indeks 218</w:t>
      </w:r>
      <w:r w:rsidR="00BA441C">
        <w:t xml:space="preserve"> iz razloga što 10.649</w:t>
      </w:r>
      <w:r w:rsidR="00E849CD">
        <w:t>,00</w:t>
      </w:r>
      <w:r w:rsidR="00BA441C">
        <w:t xml:space="preserve"> kn nisu planirana ni kao prihod ni kao rashod jer su dobivena naknadno bez prethodnih uputa MZO-a. Postrojenja i oprema imaju indeks 79, ne iz </w:t>
      </w:r>
      <w:r w:rsidR="00BA441C">
        <w:lastRenderedPageBreak/>
        <w:t>razloga što nije nabavljeno dovoljno opreme, već se naknadnom provedbom kurikuluma i doznakom sredstva MZO-a kupila oprema za pojedine nastavne predmete i oni su knjiženi na kontu 3221 (99.900,00).</w:t>
      </w:r>
    </w:p>
    <w:p w:rsidR="00BA441C" w:rsidRDefault="006B3580" w:rsidP="00E849CD">
      <w:pPr>
        <w:pStyle w:val="Odlomakpopisa"/>
        <w:jc w:val="both"/>
      </w:pPr>
      <w:r>
        <w:t xml:space="preserve">Članovi Školskog odbora jednoglasno su usvojili Izvršenje Financijskog plana za 2019. </w:t>
      </w:r>
      <w:r w:rsidR="00C16A45">
        <w:t xml:space="preserve">godinu. </w:t>
      </w:r>
    </w:p>
    <w:p w:rsidR="006B3580" w:rsidRDefault="006B3580" w:rsidP="00D928EF">
      <w:pPr>
        <w:pStyle w:val="Odlomakpopisa"/>
      </w:pPr>
    </w:p>
    <w:p w:rsidR="00BA441C" w:rsidRDefault="008D17AF" w:rsidP="00BA441C">
      <w:pPr>
        <w:pStyle w:val="Odlomakpopisa"/>
        <w:numPr>
          <w:ilvl w:val="0"/>
          <w:numId w:val="1"/>
        </w:numPr>
      </w:pPr>
      <w:r>
        <w:t>GODIŠNJI FINANCIJSKI IZVJEŠTAJ ZA 2019.</w:t>
      </w:r>
      <w:r w:rsidR="00C16A45">
        <w:t xml:space="preserve"> GODINU</w:t>
      </w:r>
    </w:p>
    <w:p w:rsidR="008D17AF" w:rsidRDefault="008D17AF" w:rsidP="00E849CD">
      <w:pPr>
        <w:pStyle w:val="Odlomakpopisa"/>
        <w:jc w:val="both"/>
      </w:pPr>
      <w:r>
        <w:t xml:space="preserve">GFI za 2019. predan je u roku, a izvještaj je sastavljen od PR-RAS-a, Bilance, RAS-funkcijski, P-VRIO i Obveze. Obrazloženje financijskih izvještaja predstavljeno uz pomoć Bilješka uz godišnji financijski izvještaj (KLASA:400-01/19-01/59, </w:t>
      </w:r>
      <w:proofErr w:type="spellStart"/>
      <w:r>
        <w:t>ur.broj</w:t>
      </w:r>
      <w:proofErr w:type="spellEnd"/>
      <w:r>
        <w:t xml:space="preserve">: 238-30-01-19-01 od 31.12.2019.) </w:t>
      </w:r>
    </w:p>
    <w:p w:rsidR="008D17AF" w:rsidRDefault="006B3580" w:rsidP="00E849CD">
      <w:pPr>
        <w:pStyle w:val="Odlomakpopisa"/>
        <w:jc w:val="both"/>
      </w:pPr>
      <w:r>
        <w:t>Članovi Školskog odbora jednoglasno su usvojili Godišnji financijski izvještaj za 2019. godinu.</w:t>
      </w:r>
    </w:p>
    <w:p w:rsidR="006B3580" w:rsidRDefault="006B3580" w:rsidP="008D17AF">
      <w:pPr>
        <w:pStyle w:val="Odlomakpopisa"/>
      </w:pPr>
    </w:p>
    <w:p w:rsidR="008D17AF" w:rsidRDefault="008D17AF" w:rsidP="008D17AF">
      <w:pPr>
        <w:pStyle w:val="Odlomakpopisa"/>
        <w:numPr>
          <w:ilvl w:val="0"/>
          <w:numId w:val="1"/>
        </w:numPr>
      </w:pPr>
      <w:r>
        <w:t>PRIJEDLOG ODLUKE O RASPODJELI REZULTATA I NAČINU KORIŠTENJA VIŠKA</w:t>
      </w:r>
      <w:r w:rsidR="00BB25D5">
        <w:t xml:space="preserve"> U 2020.</w:t>
      </w:r>
      <w:r w:rsidR="00C16A45">
        <w:t xml:space="preserve"> GODINI</w:t>
      </w:r>
    </w:p>
    <w:p w:rsidR="00BB25D5" w:rsidRDefault="00BB25D5" w:rsidP="00E849CD">
      <w:pPr>
        <w:pStyle w:val="Odlomakpopisa"/>
        <w:jc w:val="both"/>
      </w:pPr>
      <w:r>
        <w:t xml:space="preserve">Predstavljen je prijedlog Odluke prisutnima, a vezan je uz godišnji financijski izvještaj gdje je u PR-RAS-u višak iskazan u iznosu od 494.169,00 kn. Dio tog iznosa treba biti utrošen po posebnim propisima, a ostatak od 443.029,00 kn prema prijedlogu biti će utrošen u izradu unutarnje instalacije za učionice informatike, servis kombija, krečenje zidova u PŠ </w:t>
      </w:r>
      <w:proofErr w:type="spellStart"/>
      <w:r>
        <w:t>G.Bistra</w:t>
      </w:r>
      <w:proofErr w:type="spellEnd"/>
      <w:r>
        <w:t xml:space="preserve">, sanacija igrališta u PŠ </w:t>
      </w:r>
      <w:proofErr w:type="spellStart"/>
      <w:r>
        <w:t>G.Bistra</w:t>
      </w:r>
      <w:proofErr w:type="spellEnd"/>
      <w:r>
        <w:t xml:space="preserve">, staza ispred ulaza u PŠ </w:t>
      </w:r>
      <w:proofErr w:type="spellStart"/>
      <w:r>
        <w:t>G.Bistra</w:t>
      </w:r>
      <w:proofErr w:type="spellEnd"/>
      <w:r>
        <w:t xml:space="preserve">, grijanje u PŠ </w:t>
      </w:r>
      <w:proofErr w:type="spellStart"/>
      <w:r>
        <w:t>G.Bistra</w:t>
      </w:r>
      <w:proofErr w:type="spellEnd"/>
      <w:r>
        <w:t>, nabava laptopa za ravnatelja i računovodstva zbog potrebe rada na daljinu, kupnja klupica za hodnike u matičnoj školi i za ostale troškove redovnog poslovanja</w:t>
      </w:r>
      <w:r w:rsidR="004741CF">
        <w:t xml:space="preserve"> ukoliko se ne pokriju od sredstava Zagrebačke županije za financiranje minimalnih standarda.</w:t>
      </w:r>
    </w:p>
    <w:p w:rsidR="004741CF" w:rsidRDefault="006B3580" w:rsidP="00E849CD">
      <w:pPr>
        <w:pStyle w:val="Odlomakpopisa"/>
        <w:jc w:val="both"/>
      </w:pPr>
      <w:r>
        <w:t xml:space="preserve">Članovi Školskog odbora jednoglasno su usvojili Prijedlog Odluke o raspodjeli rezultata i načinu korištenja viška u 2020. </w:t>
      </w:r>
      <w:r w:rsidR="00C16A45">
        <w:t xml:space="preserve">godini. </w:t>
      </w:r>
    </w:p>
    <w:p w:rsidR="006B3580" w:rsidRDefault="006B3580" w:rsidP="00BB25D5">
      <w:pPr>
        <w:pStyle w:val="Odlomakpopisa"/>
      </w:pPr>
    </w:p>
    <w:p w:rsidR="008D17AF" w:rsidRDefault="004741CF" w:rsidP="004741CF">
      <w:pPr>
        <w:pStyle w:val="Odlomakpopisa"/>
        <w:numPr>
          <w:ilvl w:val="0"/>
          <w:numId w:val="1"/>
        </w:numPr>
      </w:pPr>
      <w:r>
        <w:t>PRIJEDLOG ODLUKE O NAČINU KORIŠTENJA VIŠKA-FINANCIJSKI PLAN 2020</w:t>
      </w:r>
      <w:r w:rsidR="006B3580">
        <w:t>.</w:t>
      </w:r>
      <w:r w:rsidR="00C16A45">
        <w:t xml:space="preserve"> GODINA</w:t>
      </w:r>
    </w:p>
    <w:p w:rsidR="004741CF" w:rsidRDefault="004741CF" w:rsidP="00E849CD">
      <w:pPr>
        <w:pStyle w:val="Odlomakpopisa"/>
        <w:jc w:val="both"/>
      </w:pPr>
      <w:r>
        <w:t>Ova Odluka treba biti donesena na temelju Zakona o fiskalnoj odgovornosti pitanje 9.1. i 9.2.</w:t>
      </w:r>
    </w:p>
    <w:p w:rsidR="004741CF" w:rsidRDefault="004741CF" w:rsidP="00E849CD">
      <w:pPr>
        <w:pStyle w:val="Odlomakpopisa"/>
        <w:jc w:val="both"/>
      </w:pPr>
      <w:r>
        <w:t>Planirani višak za 2020. jest 33.000,00 kn, očekivano je da će se ostvariti od najma dvorane i učionica.</w:t>
      </w:r>
    </w:p>
    <w:p w:rsidR="004741CF" w:rsidRDefault="006B3580" w:rsidP="00E849CD">
      <w:pPr>
        <w:pStyle w:val="Odlomakpopisa"/>
        <w:jc w:val="both"/>
      </w:pPr>
      <w:r>
        <w:t>Članovi Školskog odbora jednoglasno su usvojili prijedlog Odluke o načinu korištenja viška</w:t>
      </w:r>
      <w:r w:rsidR="00C16A45">
        <w:t xml:space="preserve">-Financijski plan 2020. godina. </w:t>
      </w:r>
    </w:p>
    <w:p w:rsidR="006B3580" w:rsidRDefault="006B3580" w:rsidP="004741CF">
      <w:pPr>
        <w:pStyle w:val="Odlomakpopisa"/>
      </w:pPr>
    </w:p>
    <w:p w:rsidR="004741CF" w:rsidRDefault="004741CF" w:rsidP="004741CF">
      <w:pPr>
        <w:pStyle w:val="Odlomakpopisa"/>
        <w:numPr>
          <w:ilvl w:val="0"/>
          <w:numId w:val="1"/>
        </w:numPr>
      </w:pPr>
      <w:r>
        <w:t>DOPUNA PLANA NABAVE ZA 2020.</w:t>
      </w:r>
      <w:r w:rsidR="00C16A45">
        <w:t xml:space="preserve"> GODINU</w:t>
      </w:r>
    </w:p>
    <w:p w:rsidR="004741CF" w:rsidRDefault="004741CF" w:rsidP="00E849CD">
      <w:pPr>
        <w:pStyle w:val="Odlomakpopisa"/>
        <w:jc w:val="both"/>
      </w:pPr>
      <w:r>
        <w:t xml:space="preserve">U dopuni plana nabave dodane su stavke NABAVA LAPTOPA/HIBRIDNIH RAČUNALA  financirana od MZO-a </w:t>
      </w:r>
      <w:r w:rsidR="004A2D93">
        <w:t>za provedbu kurikuluma odnosno uvođenje informatike kao izbornog predmeta od prvog razreda. Dodana je stavka NABAVA UDŽBENIKA financirana također od MZO-a. Rebalans financijskog plana 2020. se očekuje u kolovozu pa će biti povezan i sa ovom dopunom plana nabave</w:t>
      </w:r>
      <w:r w:rsidR="000E3E86">
        <w:t>.</w:t>
      </w:r>
    </w:p>
    <w:p w:rsidR="004A2D93" w:rsidRDefault="000E3E86" w:rsidP="000E3E86">
      <w:r>
        <w:tab/>
        <w:t xml:space="preserve">Članovi Školskog odbora jednoglasno su usvojili dopunu Plana nabave za 2020. </w:t>
      </w:r>
      <w:r w:rsidR="00C16A45">
        <w:t>godinu.</w:t>
      </w:r>
    </w:p>
    <w:p w:rsidR="004A2D93" w:rsidRDefault="00C16A45" w:rsidP="004A2D93">
      <w:pPr>
        <w:pStyle w:val="Odlomakpopisa"/>
        <w:numPr>
          <w:ilvl w:val="0"/>
          <w:numId w:val="1"/>
        </w:numPr>
      </w:pPr>
      <w:r>
        <w:t>PRESTANAK UGOVORA O RADU</w:t>
      </w:r>
    </w:p>
    <w:p w:rsidR="004A2D93" w:rsidRDefault="004A2D93" w:rsidP="00E849CD">
      <w:pPr>
        <w:pStyle w:val="Odlomakpopisa"/>
        <w:jc w:val="both"/>
      </w:pPr>
      <w:r>
        <w:t>Članovi upoznati sa raskidom ugovora o radu na određeno zbog odlaska u mirovinu ŠIMUNA ČAGAL</w:t>
      </w:r>
      <w:r w:rsidR="000E3E86">
        <w:t xml:space="preserve">JA </w:t>
      </w:r>
      <w:r>
        <w:t xml:space="preserve"> I JOZ</w:t>
      </w:r>
      <w:r w:rsidR="000E3E86">
        <w:t>E</w:t>
      </w:r>
      <w:r>
        <w:t xml:space="preserve"> KAJINIĆ</w:t>
      </w:r>
      <w:r w:rsidR="000E3E86">
        <w:t>A</w:t>
      </w:r>
      <w:r>
        <w:t>.</w:t>
      </w:r>
    </w:p>
    <w:p w:rsidR="004A2D93" w:rsidRDefault="000E3E86" w:rsidP="00E849CD">
      <w:pPr>
        <w:pStyle w:val="Odlomakpopisa"/>
        <w:jc w:val="both"/>
      </w:pPr>
      <w:r>
        <w:t>Također r</w:t>
      </w:r>
      <w:r w:rsidR="004A2D93">
        <w:t xml:space="preserve">askid ugovora </w:t>
      </w:r>
      <w:r>
        <w:t xml:space="preserve"> bit će i </w:t>
      </w:r>
      <w:r w:rsidR="004A2D93">
        <w:t xml:space="preserve">za zaposlenike koji su imali </w:t>
      </w:r>
      <w:r>
        <w:t>ugovor o radu</w:t>
      </w:r>
      <w:r w:rsidR="004A2D93">
        <w:t xml:space="preserve"> do 60 dana</w:t>
      </w:r>
      <w:r>
        <w:t>.</w:t>
      </w:r>
    </w:p>
    <w:p w:rsidR="004A2D93" w:rsidRDefault="004A2D93" w:rsidP="004A2D93">
      <w:pPr>
        <w:pStyle w:val="Odlomakpopisa"/>
        <w:numPr>
          <w:ilvl w:val="0"/>
          <w:numId w:val="1"/>
        </w:numPr>
      </w:pPr>
      <w:r>
        <w:t>RAZNO</w:t>
      </w:r>
    </w:p>
    <w:p w:rsidR="004A2D93" w:rsidRDefault="000E3E86" w:rsidP="00E849CD">
      <w:pPr>
        <w:pStyle w:val="Odlomakpopisa"/>
        <w:jc w:val="both"/>
      </w:pPr>
      <w:r>
        <w:t xml:space="preserve">U prvi razred za školsku godinu 2020./2021. upisano je 55-ero učenika. </w:t>
      </w:r>
      <w:r w:rsidR="004A2D93">
        <w:t xml:space="preserve">. Problem </w:t>
      </w:r>
      <w:r>
        <w:t xml:space="preserve">nastaje </w:t>
      </w:r>
      <w:r w:rsidR="004A2D93">
        <w:t>po područnim školama</w:t>
      </w:r>
      <w:r>
        <w:t xml:space="preserve"> jer </w:t>
      </w:r>
      <w:r w:rsidR="004A2D93">
        <w:t xml:space="preserve"> zbog</w:t>
      </w:r>
      <w:r>
        <w:t xml:space="preserve"> produženog</w:t>
      </w:r>
      <w:r w:rsidR="004A2D93">
        <w:t xml:space="preserve"> boravka roditelji žele upis iz d</w:t>
      </w:r>
      <w:r>
        <w:t>rugih</w:t>
      </w:r>
      <w:r w:rsidR="004A2D93">
        <w:t xml:space="preserve"> mjesta u matičnu</w:t>
      </w:r>
      <w:r>
        <w:t xml:space="preserve"> školu</w:t>
      </w:r>
      <w:r w:rsidR="004A2D93">
        <w:t xml:space="preserve">, a samim time se stvara problem kod ostvarivanja prava na prijevoz učenika. Za sad po procijeni </w:t>
      </w:r>
      <w:r>
        <w:t xml:space="preserve"> je </w:t>
      </w:r>
      <w:r w:rsidR="004A2D93">
        <w:t xml:space="preserve">179 putnika. </w:t>
      </w:r>
    </w:p>
    <w:p w:rsidR="004A2D93" w:rsidRDefault="004A2D93" w:rsidP="00E849CD">
      <w:pPr>
        <w:pStyle w:val="Odlomakpopisa"/>
        <w:jc w:val="both"/>
      </w:pPr>
      <w:r>
        <w:t xml:space="preserve">Nabava radnih bilježnica sufinancirane od strane Općine je još upitna. </w:t>
      </w:r>
    </w:p>
    <w:p w:rsidR="004A2D93" w:rsidRDefault="004A2D93" w:rsidP="00E849CD">
      <w:pPr>
        <w:pStyle w:val="Odlomakpopisa"/>
        <w:jc w:val="both"/>
      </w:pPr>
      <w:r>
        <w:lastRenderedPageBreak/>
        <w:t>Boravak će financirati roditelji, a plaće 2 zaposlenika Općina. Biti će dva razreda i sveukupno 40 učenika</w:t>
      </w:r>
      <w:r w:rsidR="00D378C4">
        <w:t>.</w:t>
      </w:r>
    </w:p>
    <w:p w:rsidR="004A2D93" w:rsidRDefault="004A2D93" w:rsidP="004A2D93">
      <w:pPr>
        <w:pStyle w:val="Odlomakpopisa"/>
      </w:pPr>
    </w:p>
    <w:p w:rsidR="004A2D93" w:rsidRDefault="004A2D93" w:rsidP="004A2D93">
      <w:pPr>
        <w:pStyle w:val="Odlomakpopisa"/>
      </w:pPr>
      <w:r>
        <w:t>Sjednica školskog odbora završila u 20.10 h</w:t>
      </w:r>
    </w:p>
    <w:p w:rsidR="00D378C4" w:rsidRDefault="00D378C4" w:rsidP="004A2D93">
      <w:pPr>
        <w:pStyle w:val="Odlomakpopisa"/>
      </w:pPr>
    </w:p>
    <w:p w:rsidR="00D378C4" w:rsidRDefault="00D378C4" w:rsidP="004A2D93">
      <w:pPr>
        <w:pStyle w:val="Odlomakpopisa"/>
      </w:pPr>
      <w:r>
        <w:t>Predsjednica Školskog odbora:</w:t>
      </w:r>
      <w:r>
        <w:tab/>
      </w:r>
      <w:r>
        <w:tab/>
      </w:r>
      <w:r>
        <w:tab/>
      </w:r>
      <w:r>
        <w:tab/>
        <w:t>Zapisničarka:</w:t>
      </w:r>
    </w:p>
    <w:p w:rsidR="00D378C4" w:rsidRDefault="00D378C4" w:rsidP="004A2D93">
      <w:pPr>
        <w:pStyle w:val="Odlomakpopisa"/>
      </w:pPr>
      <w:r>
        <w:t>Katica Pejakić</w:t>
      </w:r>
      <w:r>
        <w:tab/>
      </w:r>
      <w:r>
        <w:tab/>
      </w:r>
      <w:r>
        <w:tab/>
      </w:r>
      <w:r>
        <w:tab/>
      </w:r>
      <w:r>
        <w:tab/>
      </w:r>
      <w:r>
        <w:tab/>
        <w:t>Barbara Knezić</w:t>
      </w:r>
    </w:p>
    <w:p w:rsidR="004A2D93" w:rsidRDefault="004A2D93" w:rsidP="004A2D93"/>
    <w:p w:rsidR="00BA441C" w:rsidRDefault="00BA441C" w:rsidP="00BA441C"/>
    <w:sectPr w:rsidR="00BA4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32764"/>
    <w:multiLevelType w:val="hybridMultilevel"/>
    <w:tmpl w:val="15A481DC"/>
    <w:lvl w:ilvl="0" w:tplc="3D7E8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87A45"/>
    <w:multiLevelType w:val="hybridMultilevel"/>
    <w:tmpl w:val="E30E4A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74DA5"/>
    <w:multiLevelType w:val="hybridMultilevel"/>
    <w:tmpl w:val="11A2C5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8EF"/>
    <w:rsid w:val="000511A8"/>
    <w:rsid w:val="000E3E86"/>
    <w:rsid w:val="00355247"/>
    <w:rsid w:val="003A6625"/>
    <w:rsid w:val="004741CF"/>
    <w:rsid w:val="004A2D93"/>
    <w:rsid w:val="006B3580"/>
    <w:rsid w:val="006C73B2"/>
    <w:rsid w:val="00861B60"/>
    <w:rsid w:val="008D17AF"/>
    <w:rsid w:val="00BA441C"/>
    <w:rsid w:val="00BB25D5"/>
    <w:rsid w:val="00C16A45"/>
    <w:rsid w:val="00C91849"/>
    <w:rsid w:val="00D378C4"/>
    <w:rsid w:val="00D928EF"/>
    <w:rsid w:val="00E8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1A88"/>
  <w15:chartTrackingRefBased/>
  <w15:docId w15:val="{006C0D22-3244-4663-88B6-9178EE2A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2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805FE-1647-40C0-A92B-71AA9284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4</cp:revision>
  <dcterms:created xsi:type="dcterms:W3CDTF">2020-07-28T06:36:00Z</dcterms:created>
  <dcterms:modified xsi:type="dcterms:W3CDTF">2020-07-30T06:26:00Z</dcterms:modified>
</cp:coreProperties>
</file>