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8663D4">
        <w:rPr>
          <w:rFonts w:ascii="Calibri" w:hAnsi="Calibri"/>
        </w:rPr>
        <w:t>UP.03.2.1.02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8663D4">
        <w:rPr>
          <w:rFonts w:ascii="Calibri" w:hAnsi="Calibri"/>
        </w:rPr>
        <w:t>, faza II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</w:t>
      </w:r>
      <w:r w:rsidR="004D6872">
        <w:rPr>
          <w:rFonts w:ascii="Calibri" w:hAnsi="Calibri"/>
        </w:rPr>
        <w:t>dski potencijali" 2014-2020, OSNOVNA ŠKOLA BISTRA</w:t>
      </w:r>
      <w:r w:rsidR="00096A03">
        <w:rPr>
          <w:rFonts w:ascii="Calibri" w:hAnsi="Calibri"/>
        </w:rPr>
        <w:t xml:space="preserve"> </w:t>
      </w:r>
      <w:r w:rsidR="003B7FC0">
        <w:rPr>
          <w:rFonts w:ascii="Calibri" w:hAnsi="Calibri"/>
        </w:rPr>
        <w:t>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8663D4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8663D4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4D6872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8663D4">
        <w:rPr>
          <w:rFonts w:ascii="Calibri" w:hAnsi="Calibri"/>
        </w:rPr>
        <w:t>2</w:t>
      </w:r>
      <w:r w:rsidR="000951D7">
        <w:rPr>
          <w:rFonts w:ascii="Calibri" w:hAnsi="Calibri"/>
        </w:rPr>
        <w:tab/>
      </w:r>
    </w:p>
    <w:p w:rsidR="003B7FC0" w:rsidRDefault="004D6872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 pomoćnik</w:t>
      </w:r>
      <w:r w:rsidR="003B7FC0" w:rsidRPr="00D57926">
        <w:rPr>
          <w:rFonts w:ascii="Calibri" w:hAnsi="Calibri"/>
        </w:rPr>
        <w:t xml:space="preserve"> u nastavi</w:t>
      </w:r>
      <w:r w:rsidR="008663D4">
        <w:rPr>
          <w:rFonts w:ascii="Calibri" w:hAnsi="Calibri"/>
        </w:rPr>
        <w:t xml:space="preserve"> nepuno radno vrijeme 20 sati</w:t>
      </w:r>
      <w:r w:rsidR="003B7FC0">
        <w:rPr>
          <w:rFonts w:ascii="Calibri" w:hAnsi="Calibri"/>
        </w:rPr>
        <w:t xml:space="preserve"> tjedno</w:t>
      </w:r>
    </w:p>
    <w:p w:rsidR="000951D7" w:rsidRDefault="008663D4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</w:t>
      </w:r>
      <w:r w:rsidR="004D6872">
        <w:rPr>
          <w:rFonts w:ascii="Calibri" w:hAnsi="Calibri"/>
        </w:rPr>
        <w:t xml:space="preserve"> </w:t>
      </w:r>
      <w:r w:rsidR="000951D7">
        <w:rPr>
          <w:rFonts w:ascii="Calibri" w:hAnsi="Calibri"/>
        </w:rPr>
        <w:t xml:space="preserve">pomoćnika u nastavi </w:t>
      </w:r>
      <w:r w:rsidR="004D6872">
        <w:rPr>
          <w:rFonts w:ascii="Calibri" w:hAnsi="Calibri"/>
        </w:rPr>
        <w:t>ne</w:t>
      </w:r>
      <w:r w:rsidR="000951D7">
        <w:rPr>
          <w:rFonts w:ascii="Calibri" w:hAnsi="Calibri"/>
        </w:rPr>
        <w:t>puno radno vrijeme</w:t>
      </w:r>
      <w:r>
        <w:rPr>
          <w:rFonts w:ascii="Calibri" w:hAnsi="Calibri"/>
        </w:rPr>
        <w:t xml:space="preserve"> 26</w:t>
      </w:r>
      <w:r w:rsidR="004D6872">
        <w:rPr>
          <w:rFonts w:ascii="Calibri" w:hAnsi="Calibri"/>
        </w:rPr>
        <w:t xml:space="preserve">  sati tjedno</w:t>
      </w:r>
    </w:p>
    <w:p w:rsidR="003B7FC0" w:rsidRPr="00AC1595" w:rsidRDefault="003B7FC0" w:rsidP="003B7FC0">
      <w:pPr>
        <w:jc w:val="both"/>
        <w:rPr>
          <w:rFonts w:ascii="Calibri" w:hAnsi="Calibri"/>
          <w:i/>
          <w:color w:val="FF0000"/>
        </w:rPr>
      </w:pPr>
      <w:r w:rsidRPr="00D57926">
        <w:rPr>
          <w:rFonts w:ascii="Calibri" w:hAnsi="Calibri"/>
        </w:rPr>
        <w:t xml:space="preserve">Mjesto rada: </w:t>
      </w:r>
      <w:r w:rsidR="001618F8">
        <w:rPr>
          <w:rFonts w:ascii="Calibri" w:hAnsi="Calibri"/>
        </w:rPr>
        <w:t>Poljanica Bistranska</w:t>
      </w:r>
      <w:r w:rsidR="000951D7">
        <w:rPr>
          <w:rFonts w:ascii="Calibri" w:hAnsi="Calibri"/>
        </w:rPr>
        <w:t xml:space="preserve"> 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Vrsta ugovora: ugovor o radu na određeno vrijeme za nastavnu</w:t>
      </w:r>
      <w:r w:rsidR="008663D4">
        <w:rPr>
          <w:rFonts w:ascii="Calibri" w:hAnsi="Calibri"/>
        </w:rPr>
        <w:t xml:space="preserve"> godinu 2016/2017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Pr="00D57926" w:rsidRDefault="000951D7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ListParagraph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kandidatom/injom za pomoćnika u nastavi, obra</w:t>
      </w:r>
      <w:r w:rsidR="008663D4">
        <w:rPr>
          <w:rFonts w:ascii="Calibri" w:hAnsi="Calibri"/>
        </w:rPr>
        <w:t>zovna ustanova – osnovna</w:t>
      </w:r>
      <w:r w:rsidRPr="00D57926">
        <w:rPr>
          <w:rFonts w:ascii="Calibri" w:hAnsi="Calibri"/>
        </w:rPr>
        <w:t xml:space="preserve">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8663D4">
        <w:rPr>
          <w:rFonts w:ascii="Calibri" w:hAnsi="Calibri"/>
        </w:rPr>
        <w:t>10. kolovoza 2016</w:t>
      </w:r>
      <w:r>
        <w:rPr>
          <w:rFonts w:ascii="Calibri" w:hAnsi="Calibri"/>
        </w:rPr>
        <w:t>. godine.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1618F8">
        <w:rPr>
          <w:rFonts w:ascii="Calibri" w:hAnsi="Calibri"/>
        </w:rPr>
        <w:t xml:space="preserve">Poljanica Bistranska, Bistranska 30, 10298 Donja Bistra, 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</w:t>
      </w:r>
      <w:r w:rsidR="001618F8">
        <w:rPr>
          <w:rFonts w:ascii="Calibri" w:hAnsi="Calibri"/>
        </w:rPr>
        <w:t>je možete se obratiti na broj: 339</w:t>
      </w:r>
      <w:r w:rsidR="00960A1A">
        <w:rPr>
          <w:rFonts w:ascii="Calibri" w:hAnsi="Calibri"/>
        </w:rPr>
        <w:t>0-016 (birati tajništvo)</w:t>
      </w:r>
      <w:r w:rsidR="001618F8"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Pr="00D57926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0951D7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Klasa:</w:t>
      </w:r>
      <w:r w:rsidR="00960A1A">
        <w:rPr>
          <w:rFonts w:ascii="Calibri" w:hAnsi="Calibri"/>
        </w:rPr>
        <w:t>602-02/16-01/130</w:t>
      </w:r>
    </w:p>
    <w:p w:rsidR="00096A03" w:rsidRDefault="00096A03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Ur</w:t>
      </w:r>
      <w:r w:rsidR="00B6345F">
        <w:rPr>
          <w:rFonts w:ascii="Calibri" w:hAnsi="Calibri"/>
        </w:rPr>
        <w:t>.</w:t>
      </w:r>
      <w:r>
        <w:rPr>
          <w:rFonts w:ascii="Calibri" w:hAnsi="Calibri"/>
        </w:rPr>
        <w:t>broj:</w:t>
      </w:r>
      <w:r w:rsidR="00960A1A">
        <w:rPr>
          <w:rFonts w:ascii="Calibri" w:hAnsi="Calibri"/>
        </w:rPr>
        <w:t>238-30-01-16</w:t>
      </w:r>
      <w:r w:rsidR="00B6345F">
        <w:rPr>
          <w:rFonts w:ascii="Calibri" w:hAnsi="Calibri"/>
        </w:rPr>
        <w:t>-01</w:t>
      </w:r>
    </w:p>
    <w:p w:rsidR="00096A03" w:rsidRPr="00D57926" w:rsidRDefault="00B6345F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Poljanica Bistranska</w:t>
      </w:r>
      <w:r w:rsidR="00960A1A">
        <w:rPr>
          <w:rFonts w:ascii="Calibri" w:hAnsi="Calibri"/>
        </w:rPr>
        <w:t>, 10. kolovoza 2016</w:t>
      </w:r>
      <w:r w:rsidR="00096A03">
        <w:rPr>
          <w:rFonts w:ascii="Calibri" w:hAnsi="Calibri"/>
        </w:rPr>
        <w:t>. godine</w:t>
      </w:r>
    </w:p>
    <w:sectPr w:rsidR="00096A03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526B"/>
    <w:rsid w:val="000951D7"/>
    <w:rsid w:val="00096A03"/>
    <w:rsid w:val="000F6D7F"/>
    <w:rsid w:val="001618F8"/>
    <w:rsid w:val="002E1073"/>
    <w:rsid w:val="00334DDE"/>
    <w:rsid w:val="0039593E"/>
    <w:rsid w:val="003B7FC0"/>
    <w:rsid w:val="003D05B1"/>
    <w:rsid w:val="00407072"/>
    <w:rsid w:val="00483088"/>
    <w:rsid w:val="004D6872"/>
    <w:rsid w:val="005E31AB"/>
    <w:rsid w:val="00651770"/>
    <w:rsid w:val="006967B7"/>
    <w:rsid w:val="00740D0F"/>
    <w:rsid w:val="007766DE"/>
    <w:rsid w:val="007F6650"/>
    <w:rsid w:val="008663D4"/>
    <w:rsid w:val="008E4DDC"/>
    <w:rsid w:val="00904362"/>
    <w:rsid w:val="00937DD2"/>
    <w:rsid w:val="00960A1A"/>
    <w:rsid w:val="00966A56"/>
    <w:rsid w:val="00973131"/>
    <w:rsid w:val="00A17CE1"/>
    <w:rsid w:val="00A261CD"/>
    <w:rsid w:val="00AC1595"/>
    <w:rsid w:val="00AC5664"/>
    <w:rsid w:val="00B057C6"/>
    <w:rsid w:val="00B6345F"/>
    <w:rsid w:val="00D24594"/>
    <w:rsid w:val="00DF548B"/>
    <w:rsid w:val="00E90157"/>
    <w:rsid w:val="00E904AC"/>
    <w:rsid w:val="00F34FA5"/>
    <w:rsid w:val="00F62BAF"/>
    <w:rsid w:val="00F66650"/>
    <w:rsid w:val="00F95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Tajnica</cp:lastModifiedBy>
  <cp:revision>2</cp:revision>
  <dcterms:created xsi:type="dcterms:W3CDTF">2016-08-09T09:54:00Z</dcterms:created>
  <dcterms:modified xsi:type="dcterms:W3CDTF">2016-08-09T09:54:00Z</dcterms:modified>
</cp:coreProperties>
</file>