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3" w:rsidRPr="00160C44" w:rsidRDefault="00CC48B3" w:rsidP="000E3026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REPUBLIKA HRVATSKA</w:t>
      </w:r>
    </w:p>
    <w:p w:rsidR="00CC48B3" w:rsidRPr="00160C44" w:rsidRDefault="00CC48B3" w:rsidP="000E3026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ZAGREBAČKA ŽUPANIJA</w:t>
      </w:r>
    </w:p>
    <w:p w:rsidR="00CC48B3" w:rsidRPr="00160C44" w:rsidRDefault="00CC48B3" w:rsidP="000E3026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OPĆINA BISTRA</w:t>
      </w:r>
    </w:p>
    <w:p w:rsidR="000E3026" w:rsidRPr="00160C44" w:rsidRDefault="00160C44" w:rsidP="000E3026">
      <w:pPr>
        <w:spacing w:line="276" w:lineRule="auto"/>
        <w:jc w:val="both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OSNOVNA Š</w:t>
      </w:r>
      <w:r w:rsidR="000E3026" w:rsidRPr="00160C44">
        <w:rPr>
          <w:b/>
          <w:sz w:val="24"/>
          <w:szCs w:val="24"/>
        </w:rPr>
        <w:t>KOLA BISTRA</w:t>
      </w:r>
    </w:p>
    <w:p w:rsidR="000E3026" w:rsidRPr="00160C44" w:rsidRDefault="000E3026" w:rsidP="000E3026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Poljanica Bistranska, Bistranska 30</w:t>
      </w:r>
    </w:p>
    <w:p w:rsidR="000E3026" w:rsidRPr="00160C44" w:rsidRDefault="000E3026" w:rsidP="000E3026">
      <w:pPr>
        <w:spacing w:line="276" w:lineRule="auto"/>
        <w:jc w:val="both"/>
        <w:rPr>
          <w:sz w:val="24"/>
          <w:szCs w:val="24"/>
        </w:rPr>
      </w:pPr>
    </w:p>
    <w:p w:rsidR="000E3026" w:rsidRPr="00160C44" w:rsidRDefault="00160C44" w:rsidP="000E3026">
      <w:pPr>
        <w:pStyle w:val="Tijeloteksta"/>
        <w:spacing w:line="276" w:lineRule="auto"/>
        <w:rPr>
          <w:sz w:val="24"/>
          <w:szCs w:val="24"/>
        </w:rPr>
      </w:pPr>
      <w:r w:rsidRPr="00160C44">
        <w:rPr>
          <w:sz w:val="24"/>
          <w:szCs w:val="24"/>
        </w:rPr>
        <w:t>Na temelju članka 18a</w:t>
      </w:r>
      <w:r w:rsidR="000E3026" w:rsidRPr="00160C44">
        <w:rPr>
          <w:sz w:val="24"/>
          <w:szCs w:val="24"/>
        </w:rPr>
        <w:t xml:space="preserve">. Zakona o </w:t>
      </w:r>
      <w:r w:rsidRPr="00160C44">
        <w:rPr>
          <w:sz w:val="24"/>
          <w:szCs w:val="24"/>
        </w:rPr>
        <w:t xml:space="preserve">zaštiti osobnih podataka </w:t>
      </w:r>
      <w:r w:rsidR="000E3026" w:rsidRPr="00160C44">
        <w:rPr>
          <w:sz w:val="24"/>
          <w:szCs w:val="24"/>
        </w:rPr>
        <w:t>(NN</w:t>
      </w:r>
      <w:r w:rsidRPr="00160C44">
        <w:rPr>
          <w:sz w:val="24"/>
          <w:szCs w:val="24"/>
        </w:rPr>
        <w:t xml:space="preserve"> 103/06, 41/08, 130/11 i 106/12</w:t>
      </w:r>
      <w:r w:rsidR="000E3026" w:rsidRPr="00160C44">
        <w:rPr>
          <w:sz w:val="24"/>
          <w:szCs w:val="24"/>
        </w:rPr>
        <w:t xml:space="preserve">) i članka 91. Statuta OŠ Bistra </w:t>
      </w:r>
      <w:r w:rsidR="00CA63E1">
        <w:rPr>
          <w:sz w:val="24"/>
          <w:szCs w:val="24"/>
        </w:rPr>
        <w:t xml:space="preserve"> dana 02</w:t>
      </w:r>
      <w:r w:rsidR="00C8424D" w:rsidRPr="00160C44">
        <w:rPr>
          <w:sz w:val="24"/>
          <w:szCs w:val="24"/>
        </w:rPr>
        <w:t xml:space="preserve">. siječnja 2015. g. </w:t>
      </w:r>
      <w:r w:rsidR="000E3026" w:rsidRPr="00160C44">
        <w:rPr>
          <w:sz w:val="24"/>
          <w:szCs w:val="24"/>
        </w:rPr>
        <w:t>ravnatelj donosi sljedeću</w:t>
      </w:r>
    </w:p>
    <w:p w:rsidR="000E3026" w:rsidRPr="00160C44" w:rsidRDefault="000E3026" w:rsidP="000E3026">
      <w:pPr>
        <w:spacing w:line="276" w:lineRule="auto"/>
        <w:rPr>
          <w:sz w:val="24"/>
          <w:szCs w:val="24"/>
        </w:rPr>
      </w:pPr>
    </w:p>
    <w:p w:rsidR="000E3026" w:rsidRPr="00160C44" w:rsidRDefault="000E3026" w:rsidP="000E3026">
      <w:pPr>
        <w:spacing w:line="276" w:lineRule="auto"/>
        <w:rPr>
          <w:sz w:val="24"/>
          <w:szCs w:val="24"/>
        </w:rPr>
      </w:pPr>
    </w:p>
    <w:p w:rsidR="000E3026" w:rsidRPr="00160C44" w:rsidRDefault="000E3026" w:rsidP="000E3026">
      <w:pPr>
        <w:spacing w:line="276" w:lineRule="auto"/>
        <w:jc w:val="center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ODLUKU</w:t>
      </w:r>
    </w:p>
    <w:p w:rsidR="000E3026" w:rsidRPr="00160C44" w:rsidRDefault="000E3026" w:rsidP="000E3026">
      <w:pPr>
        <w:spacing w:line="276" w:lineRule="auto"/>
        <w:jc w:val="center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o imeno</w:t>
      </w:r>
      <w:r w:rsidR="00160C44" w:rsidRPr="00160C44">
        <w:rPr>
          <w:b/>
          <w:sz w:val="24"/>
          <w:szCs w:val="24"/>
        </w:rPr>
        <w:t>vanju službenika za zaštitu osobnih podataka</w:t>
      </w:r>
    </w:p>
    <w:p w:rsidR="000E3026" w:rsidRPr="00160C44" w:rsidRDefault="000E3026" w:rsidP="000E3026">
      <w:pPr>
        <w:spacing w:line="276" w:lineRule="auto"/>
        <w:jc w:val="center"/>
        <w:rPr>
          <w:sz w:val="24"/>
          <w:szCs w:val="24"/>
        </w:rPr>
      </w:pPr>
    </w:p>
    <w:p w:rsidR="000E3026" w:rsidRPr="00160C44" w:rsidRDefault="000E3026" w:rsidP="000E3026">
      <w:pPr>
        <w:spacing w:line="276" w:lineRule="auto"/>
        <w:jc w:val="center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I.</w:t>
      </w:r>
    </w:p>
    <w:p w:rsidR="000E3026" w:rsidRPr="00160C44" w:rsidRDefault="00CC48B3" w:rsidP="000E3026">
      <w:pPr>
        <w:pStyle w:val="Tijeloteksta"/>
        <w:spacing w:line="276" w:lineRule="auto"/>
        <w:rPr>
          <w:sz w:val="24"/>
          <w:szCs w:val="24"/>
        </w:rPr>
      </w:pPr>
      <w:r w:rsidRPr="00160C44">
        <w:rPr>
          <w:sz w:val="24"/>
          <w:szCs w:val="24"/>
        </w:rPr>
        <w:t>Ovom Odlukom imenuju</w:t>
      </w:r>
      <w:r w:rsidR="000E3026" w:rsidRPr="00160C44">
        <w:rPr>
          <w:sz w:val="24"/>
          <w:szCs w:val="24"/>
        </w:rPr>
        <w:t xml:space="preserve"> </w:t>
      </w:r>
      <w:r w:rsidRPr="00160C44">
        <w:rPr>
          <w:sz w:val="24"/>
          <w:szCs w:val="24"/>
        </w:rPr>
        <w:t>se Službenice</w:t>
      </w:r>
      <w:r w:rsidR="000E3026" w:rsidRPr="00160C44">
        <w:rPr>
          <w:sz w:val="24"/>
          <w:szCs w:val="24"/>
        </w:rPr>
        <w:t xml:space="preserve"> za</w:t>
      </w:r>
      <w:r w:rsidR="00160C44" w:rsidRPr="00160C44">
        <w:rPr>
          <w:sz w:val="24"/>
          <w:szCs w:val="24"/>
        </w:rPr>
        <w:t xml:space="preserve"> zaštitu osobnih podataka</w:t>
      </w:r>
      <w:r w:rsidRPr="00160C44">
        <w:rPr>
          <w:sz w:val="24"/>
          <w:szCs w:val="24"/>
        </w:rPr>
        <w:t xml:space="preserve">  u  Osnovnoj školi Bistra</w:t>
      </w:r>
      <w:r w:rsidR="000E3026" w:rsidRPr="00160C44">
        <w:rPr>
          <w:sz w:val="24"/>
          <w:szCs w:val="24"/>
        </w:rPr>
        <w:t xml:space="preserve"> kao tijelu javne vlasti. </w:t>
      </w:r>
    </w:p>
    <w:p w:rsidR="000E3026" w:rsidRPr="00160C44" w:rsidRDefault="000E3026" w:rsidP="000E3026">
      <w:pPr>
        <w:pStyle w:val="Tijeloteksta"/>
        <w:spacing w:line="276" w:lineRule="auto"/>
        <w:rPr>
          <w:sz w:val="24"/>
          <w:szCs w:val="24"/>
        </w:rPr>
      </w:pPr>
    </w:p>
    <w:p w:rsidR="000E3026" w:rsidRPr="00160C44" w:rsidRDefault="00160C44" w:rsidP="000E3026">
      <w:pPr>
        <w:pStyle w:val="Tijeloteksta"/>
        <w:spacing w:line="276" w:lineRule="auto"/>
        <w:rPr>
          <w:sz w:val="24"/>
          <w:szCs w:val="24"/>
        </w:rPr>
      </w:pPr>
      <w:r w:rsidRPr="00160C44">
        <w:rPr>
          <w:sz w:val="24"/>
          <w:szCs w:val="24"/>
        </w:rPr>
        <w:t xml:space="preserve">Službenik za zaštitu osobnih podataka </w:t>
      </w:r>
      <w:r w:rsidR="000E3026" w:rsidRPr="00160C44">
        <w:rPr>
          <w:sz w:val="24"/>
          <w:szCs w:val="24"/>
        </w:rPr>
        <w:t xml:space="preserve"> je posebna službena</w:t>
      </w:r>
      <w:r w:rsidRPr="00160C44">
        <w:rPr>
          <w:sz w:val="24"/>
          <w:szCs w:val="24"/>
        </w:rPr>
        <w:t xml:space="preserve"> osoba imenovana od strane Voditelja zbirke osobnih podataka koja vodi brigu o zakonitosti obrade osobnih podataka i ostvarivanju prava na zaštitu osobnih podataka.</w:t>
      </w:r>
    </w:p>
    <w:p w:rsidR="000E3026" w:rsidRPr="00160C44" w:rsidRDefault="000E3026" w:rsidP="000E3026">
      <w:pPr>
        <w:pStyle w:val="Tijeloteksta"/>
        <w:spacing w:line="276" w:lineRule="auto"/>
        <w:rPr>
          <w:sz w:val="24"/>
          <w:szCs w:val="24"/>
        </w:rPr>
      </w:pPr>
    </w:p>
    <w:p w:rsidR="000E3026" w:rsidRPr="00160C44" w:rsidRDefault="000E3026" w:rsidP="000E3026">
      <w:pPr>
        <w:pStyle w:val="Tijeloteksta"/>
        <w:spacing w:line="276" w:lineRule="auto"/>
        <w:jc w:val="center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II.</w:t>
      </w:r>
    </w:p>
    <w:p w:rsidR="000E3026" w:rsidRPr="00160C44" w:rsidRDefault="00CC48B3" w:rsidP="000E3026">
      <w:pPr>
        <w:pStyle w:val="Tijeloteksta"/>
        <w:spacing w:line="276" w:lineRule="auto"/>
        <w:rPr>
          <w:sz w:val="24"/>
          <w:szCs w:val="24"/>
        </w:rPr>
      </w:pPr>
      <w:r w:rsidRPr="00160C44">
        <w:rPr>
          <w:sz w:val="24"/>
          <w:szCs w:val="24"/>
        </w:rPr>
        <w:t>Službenicama</w:t>
      </w:r>
      <w:r w:rsidR="000E3026" w:rsidRPr="00160C44">
        <w:rPr>
          <w:sz w:val="24"/>
          <w:szCs w:val="24"/>
        </w:rPr>
        <w:t xml:space="preserve"> </w:t>
      </w:r>
      <w:r w:rsidR="00160C44" w:rsidRPr="00160C44">
        <w:rPr>
          <w:sz w:val="24"/>
          <w:szCs w:val="24"/>
        </w:rPr>
        <w:t>za zaštitu osobnih podataka</w:t>
      </w:r>
      <w:r w:rsidR="000E3026" w:rsidRPr="00160C44">
        <w:rPr>
          <w:sz w:val="24"/>
          <w:szCs w:val="24"/>
        </w:rPr>
        <w:t xml:space="preserve"> imenuju se Vjekoslava Špoljar Kurek i Ivana Coha Kontrec koje obavljaju poslove tajnika Škole.</w:t>
      </w:r>
    </w:p>
    <w:p w:rsidR="000E3026" w:rsidRPr="00160C44" w:rsidRDefault="000E3026" w:rsidP="000E3026">
      <w:pPr>
        <w:pStyle w:val="Tijeloteksta"/>
        <w:spacing w:line="276" w:lineRule="auto"/>
        <w:rPr>
          <w:sz w:val="24"/>
          <w:szCs w:val="24"/>
        </w:rPr>
      </w:pPr>
    </w:p>
    <w:p w:rsidR="000E3026" w:rsidRPr="00160C44" w:rsidRDefault="000E3026" w:rsidP="000E3026">
      <w:pPr>
        <w:pStyle w:val="Tijeloteksta"/>
        <w:spacing w:line="276" w:lineRule="auto"/>
        <w:jc w:val="center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III.</w:t>
      </w:r>
    </w:p>
    <w:p w:rsidR="00160C44" w:rsidRPr="00160C44" w:rsidRDefault="00160C44" w:rsidP="00160C44">
      <w:pPr>
        <w:pStyle w:val="t-9-8"/>
        <w:jc w:val="both"/>
        <w:rPr>
          <w:color w:val="000000"/>
        </w:rPr>
      </w:pPr>
      <w:r w:rsidRPr="00160C44">
        <w:rPr>
          <w:color w:val="000000"/>
        </w:rPr>
        <w:t>Službenik za zaštitu osobnih podataka obavlja sljedeće dužnosti:</w:t>
      </w:r>
    </w:p>
    <w:p w:rsidR="00160C44" w:rsidRPr="00160C44" w:rsidRDefault="00160C44" w:rsidP="00160C44">
      <w:pPr>
        <w:pStyle w:val="t-9-8"/>
        <w:jc w:val="both"/>
        <w:rPr>
          <w:color w:val="000000"/>
        </w:rPr>
      </w:pPr>
      <w:r w:rsidRPr="00160C44">
        <w:rPr>
          <w:color w:val="000000"/>
        </w:rPr>
        <w:t>– vodi brigu o zakonitosti obrade osobnih podataka u smislu poštivanja odredbi ovoga Zakona i ostalih propisa koji uređuju pitanja obrade osobnih podataka,</w:t>
      </w:r>
    </w:p>
    <w:p w:rsidR="00160C44" w:rsidRPr="00160C44" w:rsidRDefault="00160C44" w:rsidP="00160C44">
      <w:pPr>
        <w:pStyle w:val="t-9-8"/>
        <w:jc w:val="both"/>
        <w:rPr>
          <w:color w:val="000000"/>
        </w:rPr>
      </w:pPr>
      <w:r w:rsidRPr="00160C44">
        <w:rPr>
          <w:color w:val="000000"/>
        </w:rPr>
        <w:t>– upozorava voditelja zbirke osobnih podataka na nužnost primjene propisa o zaštiti osobnih podataka u slučajevima planiranja i radnji koje mogu imati utjecaj na pitanja privatnosti i zaštitu osobnih podataka,</w:t>
      </w:r>
    </w:p>
    <w:p w:rsidR="00160C44" w:rsidRPr="00160C44" w:rsidRDefault="00160C44" w:rsidP="00160C44">
      <w:pPr>
        <w:pStyle w:val="t-9-8"/>
        <w:jc w:val="both"/>
        <w:rPr>
          <w:color w:val="000000"/>
        </w:rPr>
      </w:pPr>
      <w:r w:rsidRPr="00160C44">
        <w:rPr>
          <w:color w:val="000000"/>
        </w:rPr>
        <w:t>– upoznaje sve osobe zaposlene u obradi osobnih podataka s njihovim zakonskim obvezama u svrhu zaštite osobnih podataka,</w:t>
      </w:r>
    </w:p>
    <w:p w:rsidR="00160C44" w:rsidRPr="00160C44" w:rsidRDefault="00160C44" w:rsidP="00160C44">
      <w:pPr>
        <w:pStyle w:val="t-9-8"/>
        <w:jc w:val="both"/>
        <w:rPr>
          <w:color w:val="000000"/>
        </w:rPr>
      </w:pPr>
      <w:r w:rsidRPr="00160C44">
        <w:rPr>
          <w:color w:val="000000"/>
        </w:rPr>
        <w:t>– brine o izvršavanju o</w:t>
      </w:r>
      <w:r w:rsidR="003014A7">
        <w:rPr>
          <w:color w:val="000000"/>
        </w:rPr>
        <w:t>bveza iz članka 14. i 17. Zakona o zaštiti osobnih podataka,</w:t>
      </w:r>
    </w:p>
    <w:p w:rsidR="00160C44" w:rsidRPr="00160C44" w:rsidRDefault="00160C44" w:rsidP="00160C44">
      <w:pPr>
        <w:pStyle w:val="t-9-8"/>
        <w:jc w:val="both"/>
        <w:rPr>
          <w:color w:val="000000"/>
        </w:rPr>
      </w:pPr>
      <w:r w:rsidRPr="00160C44">
        <w:rPr>
          <w:color w:val="000000"/>
        </w:rPr>
        <w:t>– omogućava ostvarivanje prava ispitanika</w:t>
      </w:r>
      <w:r w:rsidR="003014A7">
        <w:rPr>
          <w:color w:val="000000"/>
        </w:rPr>
        <w:t xml:space="preserve"> zajamčenih  člancima 19. i 20. Zakona o zaštiti osobnih podataka,</w:t>
      </w:r>
    </w:p>
    <w:p w:rsidR="00160C44" w:rsidRPr="00160C44" w:rsidRDefault="00160C44" w:rsidP="00160C44">
      <w:pPr>
        <w:pStyle w:val="t-9-8"/>
        <w:jc w:val="both"/>
        <w:rPr>
          <w:color w:val="000000"/>
        </w:rPr>
      </w:pPr>
      <w:r w:rsidRPr="00160C44">
        <w:rPr>
          <w:color w:val="000000"/>
        </w:rPr>
        <w:t>– surađuje s Agencijom za zaštitu osobnih podataka u vezi s provedbom nadzora nad obradom osobnih podataka.</w:t>
      </w:r>
    </w:p>
    <w:p w:rsidR="00160C44" w:rsidRPr="00160C44" w:rsidRDefault="00160C44" w:rsidP="00160C44">
      <w:pPr>
        <w:pStyle w:val="t-9-8"/>
        <w:jc w:val="both"/>
        <w:rPr>
          <w:color w:val="000000"/>
        </w:rPr>
      </w:pPr>
      <w:r w:rsidRPr="00160C44">
        <w:rPr>
          <w:color w:val="000000"/>
        </w:rPr>
        <w:lastRenderedPageBreak/>
        <w:t>Službenik za zaštitu osobnih podataka dužan je čuvati povjerljivost svih informacija i podataka koje sazna u obavljanju svojih dužnosti. Ova obveza traje i nakon prestanka obavljanja dužnosti službenika za zaštitu osobnih podataka.</w:t>
      </w:r>
    </w:p>
    <w:p w:rsidR="000E3026" w:rsidRPr="00160C44" w:rsidRDefault="000E3026" w:rsidP="000E3026">
      <w:pPr>
        <w:pStyle w:val="Tijeloteksta"/>
        <w:spacing w:line="276" w:lineRule="auto"/>
        <w:rPr>
          <w:sz w:val="24"/>
          <w:szCs w:val="24"/>
        </w:rPr>
      </w:pPr>
    </w:p>
    <w:p w:rsidR="000E3026" w:rsidRPr="00160C44" w:rsidRDefault="000E3026" w:rsidP="000E3026">
      <w:pPr>
        <w:pStyle w:val="Tijeloteksta"/>
        <w:spacing w:line="276" w:lineRule="auto"/>
        <w:jc w:val="center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IV.</w:t>
      </w:r>
    </w:p>
    <w:p w:rsidR="000E3026" w:rsidRPr="00160C44" w:rsidRDefault="000E3026" w:rsidP="000E3026">
      <w:pPr>
        <w:pStyle w:val="Tijeloteksta"/>
        <w:spacing w:line="276" w:lineRule="auto"/>
        <w:rPr>
          <w:sz w:val="24"/>
          <w:szCs w:val="24"/>
        </w:rPr>
      </w:pPr>
      <w:r w:rsidRPr="00160C44">
        <w:rPr>
          <w:sz w:val="24"/>
          <w:szCs w:val="24"/>
        </w:rPr>
        <w:t>Ova Odluka stupa na snagu danom donošenja.</w:t>
      </w:r>
    </w:p>
    <w:p w:rsidR="000E3026" w:rsidRPr="00160C44" w:rsidRDefault="000E3026" w:rsidP="000E3026">
      <w:pPr>
        <w:pStyle w:val="Tijeloteksta"/>
        <w:spacing w:line="276" w:lineRule="auto"/>
        <w:rPr>
          <w:sz w:val="24"/>
          <w:szCs w:val="24"/>
        </w:rPr>
      </w:pPr>
    </w:p>
    <w:p w:rsidR="000E3026" w:rsidRPr="00160C44" w:rsidRDefault="000E3026" w:rsidP="000E3026">
      <w:pPr>
        <w:spacing w:line="312" w:lineRule="auto"/>
        <w:ind w:firstLine="720"/>
        <w:jc w:val="both"/>
        <w:rPr>
          <w:sz w:val="24"/>
          <w:szCs w:val="24"/>
        </w:rPr>
      </w:pP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  <w:t xml:space="preserve">  </w:t>
      </w:r>
      <w:r w:rsidR="00CC48B3" w:rsidRPr="00160C44">
        <w:rPr>
          <w:sz w:val="24"/>
          <w:szCs w:val="24"/>
        </w:rPr>
        <w:tab/>
      </w:r>
      <w:r w:rsidR="00CC48B3"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 xml:space="preserve"> Ravnatelj Škole:</w:t>
      </w:r>
    </w:p>
    <w:p w:rsidR="000E3026" w:rsidRPr="00160C44" w:rsidRDefault="000E3026" w:rsidP="000E3026">
      <w:pPr>
        <w:spacing w:line="312" w:lineRule="auto"/>
        <w:ind w:firstLine="720"/>
        <w:jc w:val="both"/>
        <w:rPr>
          <w:sz w:val="24"/>
          <w:szCs w:val="24"/>
        </w:rPr>
      </w:pP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  <w:t xml:space="preserve">  </w:t>
      </w:r>
      <w:r w:rsidR="00CC48B3" w:rsidRPr="00160C44">
        <w:rPr>
          <w:sz w:val="24"/>
          <w:szCs w:val="24"/>
        </w:rPr>
        <w:tab/>
      </w:r>
      <w:r w:rsidR="00CC48B3"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 xml:space="preserve"> Eduard Kovačević</w:t>
      </w:r>
    </w:p>
    <w:p w:rsidR="000E3026" w:rsidRPr="00160C44" w:rsidRDefault="000E3026" w:rsidP="000E3026">
      <w:pPr>
        <w:spacing w:line="312" w:lineRule="auto"/>
        <w:ind w:firstLine="720"/>
        <w:jc w:val="both"/>
        <w:rPr>
          <w:sz w:val="24"/>
          <w:szCs w:val="24"/>
        </w:rPr>
      </w:pPr>
    </w:p>
    <w:p w:rsidR="000E3026" w:rsidRDefault="000E3026" w:rsidP="000E3026">
      <w:pPr>
        <w:spacing w:line="312" w:lineRule="auto"/>
        <w:ind w:firstLine="720"/>
        <w:jc w:val="both"/>
        <w:rPr>
          <w:sz w:val="24"/>
          <w:szCs w:val="24"/>
        </w:rPr>
      </w:pP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</w:r>
      <w:r w:rsidRPr="00160C44">
        <w:rPr>
          <w:sz w:val="24"/>
          <w:szCs w:val="24"/>
        </w:rPr>
        <w:tab/>
        <w:t xml:space="preserve">   </w:t>
      </w:r>
      <w:r w:rsidR="00CC48B3" w:rsidRPr="00160C44">
        <w:rPr>
          <w:sz w:val="24"/>
          <w:szCs w:val="24"/>
        </w:rPr>
        <w:tab/>
      </w:r>
      <w:r w:rsidR="00CC48B3" w:rsidRPr="00160C44">
        <w:rPr>
          <w:sz w:val="24"/>
          <w:szCs w:val="24"/>
        </w:rPr>
        <w:tab/>
        <w:t xml:space="preserve"> </w:t>
      </w:r>
      <w:r w:rsidRPr="00160C44">
        <w:rPr>
          <w:sz w:val="24"/>
          <w:szCs w:val="24"/>
        </w:rPr>
        <w:t>----------------------</w:t>
      </w:r>
    </w:p>
    <w:p w:rsidR="003014A7" w:rsidRDefault="003014A7" w:rsidP="000E3026">
      <w:pPr>
        <w:spacing w:line="312" w:lineRule="auto"/>
        <w:ind w:firstLine="720"/>
        <w:jc w:val="both"/>
        <w:rPr>
          <w:sz w:val="24"/>
          <w:szCs w:val="24"/>
        </w:rPr>
      </w:pPr>
    </w:p>
    <w:p w:rsidR="00271F55" w:rsidRDefault="00271F55">
      <w:pPr>
        <w:pStyle w:val="Odlomakpopisa"/>
        <w:suppressAutoHyphens w:val="0"/>
        <w:spacing w:line="276" w:lineRule="auto"/>
        <w:jc w:val="both"/>
        <w:rPr>
          <w:b/>
          <w:sz w:val="24"/>
          <w:szCs w:val="24"/>
          <w:lang w:eastAsia="hr-HR"/>
        </w:rPr>
      </w:pPr>
    </w:p>
    <w:p w:rsidR="003014A7" w:rsidRDefault="003014A7">
      <w:pPr>
        <w:pStyle w:val="Odlomakpopisa"/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 602-01/15-01/142</w:t>
      </w:r>
    </w:p>
    <w:p w:rsidR="003014A7" w:rsidRPr="003014A7" w:rsidRDefault="003014A7">
      <w:pPr>
        <w:pStyle w:val="Odlomakpopisa"/>
        <w:suppressAutoHyphens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UR.BROJ: 238-30-15-01</w:t>
      </w:r>
    </w:p>
    <w:sectPr w:rsidR="003014A7" w:rsidRPr="003014A7" w:rsidSect="0041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062"/>
    <w:multiLevelType w:val="hybridMultilevel"/>
    <w:tmpl w:val="ED48812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026"/>
    <w:rsid w:val="000E3026"/>
    <w:rsid w:val="00160C44"/>
    <w:rsid w:val="00215BE7"/>
    <w:rsid w:val="00271F55"/>
    <w:rsid w:val="00282587"/>
    <w:rsid w:val="003014A7"/>
    <w:rsid w:val="00415387"/>
    <w:rsid w:val="00504CF1"/>
    <w:rsid w:val="008230F2"/>
    <w:rsid w:val="00C8424D"/>
    <w:rsid w:val="00CA63E1"/>
    <w:rsid w:val="00CC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E3026"/>
    <w:pPr>
      <w:suppressAutoHyphens/>
      <w:ind w:left="720"/>
      <w:contextualSpacing/>
    </w:pPr>
    <w:rPr>
      <w:lang w:eastAsia="ar-SA"/>
    </w:rPr>
  </w:style>
  <w:style w:type="paragraph" w:styleId="Tijeloteksta">
    <w:name w:val="Body Text"/>
    <w:basedOn w:val="Normal"/>
    <w:link w:val="TijelotekstaChar"/>
    <w:rsid w:val="000E302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E302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-9-8">
    <w:name w:val="t-9-8"/>
    <w:basedOn w:val="Normal"/>
    <w:rsid w:val="00160C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1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cp:lastPrinted>2015-01-02T10:00:00Z</cp:lastPrinted>
  <dcterms:created xsi:type="dcterms:W3CDTF">2015-01-13T13:33:00Z</dcterms:created>
  <dcterms:modified xsi:type="dcterms:W3CDTF">2015-01-13T13:33:00Z</dcterms:modified>
</cp:coreProperties>
</file>